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B53" w:rsidRDefault="00B82DC4">
      <w:pPr>
        <w:spacing w:line="200" w:lineRule="exact"/>
        <w:rPr>
          <w:sz w:val="24"/>
          <w:szCs w:val="24"/>
        </w:rPr>
      </w:pPr>
      <w:bookmarkStart w:id="0" w:name="page1"/>
      <w:bookmarkEnd w:id="0"/>
      <w:r>
        <w:rPr>
          <w:noProof/>
          <w:sz w:val="24"/>
          <w:szCs w:val="24"/>
        </w:rPr>
        <w:drawing>
          <wp:anchor distT="0" distB="0" distL="114300" distR="114300" simplePos="0" relativeHeight="251651584" behindDoc="1" locked="0" layoutInCell="0" allowOverlap="1">
            <wp:simplePos x="0" y="0"/>
            <wp:positionH relativeFrom="page">
              <wp:posOffset>720090</wp:posOffset>
            </wp:positionH>
            <wp:positionV relativeFrom="page">
              <wp:posOffset>720090</wp:posOffset>
            </wp:positionV>
            <wp:extent cx="1814195" cy="2720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clrChange>
                        <a:clrFrom>
                          <a:srgbClr val="FFFFFF"/>
                        </a:clrFrom>
                        <a:clrTo>
                          <a:srgbClr val="FFFFFF">
                            <a:alpha val="0"/>
                          </a:srgbClr>
                        </a:clrTo>
                      </a:clrChange>
                      <a:extLst/>
                    </a:blip>
                    <a:srcRect/>
                    <a:stretch>
                      <a:fillRect/>
                    </a:stretch>
                  </pic:blipFill>
                  <pic:spPr bwMode="auto">
                    <a:xfrm>
                      <a:off x="0" y="0"/>
                      <a:ext cx="1814195" cy="2720975"/>
                    </a:xfrm>
                    <a:prstGeom prst="rect">
                      <a:avLst/>
                    </a:prstGeom>
                    <a:noFill/>
                  </pic:spPr>
                </pic:pic>
              </a:graphicData>
            </a:graphic>
          </wp:anchor>
        </w:drawing>
      </w:r>
    </w:p>
    <w:p w:rsidR="00CC0B53" w:rsidRDefault="00CC0B53">
      <w:pPr>
        <w:spacing w:line="200" w:lineRule="exact"/>
        <w:rPr>
          <w:sz w:val="24"/>
          <w:szCs w:val="24"/>
        </w:rPr>
      </w:pPr>
    </w:p>
    <w:p w:rsidR="00CC0B53" w:rsidRDefault="00CC0B53">
      <w:pPr>
        <w:spacing w:line="200" w:lineRule="exact"/>
        <w:rPr>
          <w:sz w:val="24"/>
          <w:szCs w:val="24"/>
        </w:rPr>
      </w:pPr>
    </w:p>
    <w:p w:rsidR="00CC0B53" w:rsidRDefault="00CC0B53">
      <w:pPr>
        <w:spacing w:line="200" w:lineRule="exact"/>
        <w:rPr>
          <w:sz w:val="24"/>
          <w:szCs w:val="24"/>
        </w:rPr>
      </w:pPr>
    </w:p>
    <w:p w:rsidR="00CC0B53" w:rsidRDefault="00CC0B53">
      <w:pPr>
        <w:spacing w:line="200" w:lineRule="exact"/>
        <w:rPr>
          <w:sz w:val="24"/>
          <w:szCs w:val="24"/>
        </w:rPr>
      </w:pPr>
    </w:p>
    <w:p w:rsidR="00CC0B53" w:rsidRDefault="00CC0B53">
      <w:pPr>
        <w:spacing w:line="200" w:lineRule="exact"/>
        <w:rPr>
          <w:sz w:val="24"/>
          <w:szCs w:val="24"/>
        </w:rPr>
      </w:pPr>
    </w:p>
    <w:p w:rsidR="00CC0B53" w:rsidRDefault="00CC0B53">
      <w:pPr>
        <w:spacing w:line="200" w:lineRule="exact"/>
        <w:rPr>
          <w:sz w:val="24"/>
          <w:szCs w:val="24"/>
        </w:rPr>
      </w:pPr>
    </w:p>
    <w:p w:rsidR="00CC0B53" w:rsidRDefault="00CC0B53">
      <w:pPr>
        <w:spacing w:line="200" w:lineRule="exact"/>
        <w:rPr>
          <w:sz w:val="24"/>
          <w:szCs w:val="24"/>
        </w:rPr>
      </w:pPr>
    </w:p>
    <w:p w:rsidR="00CC0B53" w:rsidRDefault="00CC0B53">
      <w:pPr>
        <w:spacing w:line="200" w:lineRule="exact"/>
        <w:rPr>
          <w:sz w:val="24"/>
          <w:szCs w:val="24"/>
        </w:rPr>
      </w:pPr>
    </w:p>
    <w:p w:rsidR="00CC0B53" w:rsidRDefault="00CC0B53">
      <w:pPr>
        <w:spacing w:line="200" w:lineRule="exact"/>
        <w:rPr>
          <w:sz w:val="24"/>
          <w:szCs w:val="24"/>
        </w:rPr>
      </w:pPr>
    </w:p>
    <w:p w:rsidR="00CC0B53" w:rsidRDefault="00CC0B53">
      <w:pPr>
        <w:spacing w:line="200" w:lineRule="exact"/>
        <w:rPr>
          <w:sz w:val="24"/>
          <w:szCs w:val="24"/>
        </w:rPr>
      </w:pPr>
    </w:p>
    <w:p w:rsidR="00024A92" w:rsidRPr="00024A92" w:rsidRDefault="00B82DC4" w:rsidP="00024A92">
      <w:pPr>
        <w:spacing w:line="292" w:lineRule="auto"/>
        <w:ind w:left="4471" w:right="880"/>
        <w:jc w:val="center"/>
        <w:rPr>
          <w:rFonts w:ascii="Arial" w:eastAsia="Times New Roman" w:hAnsi="Arial" w:cs="Arial"/>
          <w:b/>
          <w:sz w:val="28"/>
          <w:szCs w:val="28"/>
        </w:rPr>
      </w:pPr>
      <w:r w:rsidRPr="00024A92">
        <w:rPr>
          <w:rFonts w:ascii="Arial" w:eastAsia="Times New Roman" w:hAnsi="Arial" w:cs="Arial"/>
          <w:b/>
          <w:sz w:val="28"/>
          <w:szCs w:val="28"/>
        </w:rPr>
        <w:t>Obsèques de Claude</w:t>
      </w:r>
      <w:r w:rsidR="00024A92" w:rsidRPr="00024A92">
        <w:rPr>
          <w:rFonts w:ascii="Arial" w:eastAsia="Times New Roman" w:hAnsi="Arial" w:cs="Arial"/>
          <w:b/>
          <w:sz w:val="28"/>
          <w:szCs w:val="28"/>
        </w:rPr>
        <w:t xml:space="preserve"> </w:t>
      </w:r>
      <w:proofErr w:type="spellStart"/>
      <w:r w:rsidRPr="00024A92">
        <w:rPr>
          <w:rFonts w:ascii="Arial" w:eastAsia="Times New Roman" w:hAnsi="Arial" w:cs="Arial"/>
          <w:b/>
          <w:sz w:val="28"/>
          <w:szCs w:val="28"/>
        </w:rPr>
        <w:t>Sauvannet</w:t>
      </w:r>
      <w:proofErr w:type="spellEnd"/>
    </w:p>
    <w:p w:rsidR="00CC0B53" w:rsidRPr="00024A92" w:rsidRDefault="00B82DC4" w:rsidP="00024A92">
      <w:pPr>
        <w:spacing w:line="292" w:lineRule="auto"/>
        <w:ind w:left="5260" w:right="880" w:hanging="789"/>
        <w:jc w:val="center"/>
        <w:rPr>
          <w:rFonts w:ascii="Arial" w:hAnsi="Arial" w:cs="Arial"/>
          <w:b/>
          <w:sz w:val="28"/>
          <w:szCs w:val="28"/>
        </w:rPr>
      </w:pPr>
      <w:proofErr w:type="gramStart"/>
      <w:r w:rsidRPr="00024A92">
        <w:rPr>
          <w:rFonts w:ascii="Arial" w:eastAsia="Times New Roman" w:hAnsi="Arial" w:cs="Arial"/>
          <w:b/>
          <w:sz w:val="28"/>
          <w:szCs w:val="28"/>
        </w:rPr>
        <w:t>le</w:t>
      </w:r>
      <w:proofErr w:type="gramEnd"/>
      <w:r w:rsidRPr="00024A92">
        <w:rPr>
          <w:rFonts w:ascii="Arial" w:eastAsia="Times New Roman" w:hAnsi="Arial" w:cs="Arial"/>
          <w:b/>
          <w:sz w:val="28"/>
          <w:szCs w:val="28"/>
        </w:rPr>
        <w:t xml:space="preserve"> jeudi 6 avril 2017</w:t>
      </w:r>
    </w:p>
    <w:p w:rsidR="00CC0B53" w:rsidRDefault="00CC0B53" w:rsidP="00024A92">
      <w:pPr>
        <w:spacing w:line="200" w:lineRule="exact"/>
        <w:jc w:val="center"/>
        <w:rPr>
          <w:sz w:val="24"/>
          <w:szCs w:val="24"/>
        </w:rPr>
      </w:pPr>
    </w:p>
    <w:p w:rsidR="00CC0B53" w:rsidRDefault="00CC0B53" w:rsidP="00024A92">
      <w:pPr>
        <w:spacing w:line="312" w:lineRule="exact"/>
        <w:jc w:val="center"/>
        <w:rPr>
          <w:sz w:val="24"/>
          <w:szCs w:val="24"/>
        </w:rPr>
      </w:pPr>
    </w:p>
    <w:p w:rsidR="00024A92" w:rsidRDefault="00024A92" w:rsidP="00DE64AB">
      <w:pPr>
        <w:spacing w:line="360" w:lineRule="auto"/>
        <w:ind w:left="3600"/>
        <w:jc w:val="both"/>
        <w:rPr>
          <w:rFonts w:ascii="Arial" w:eastAsia="Arial" w:hAnsi="Arial" w:cs="Arial"/>
        </w:rPr>
      </w:pPr>
    </w:p>
    <w:p w:rsidR="00024A92" w:rsidRDefault="00024A92" w:rsidP="00DE64AB">
      <w:pPr>
        <w:spacing w:line="360" w:lineRule="auto"/>
        <w:ind w:left="3600"/>
        <w:jc w:val="both"/>
        <w:rPr>
          <w:rFonts w:ascii="Arial" w:eastAsia="Arial" w:hAnsi="Arial" w:cs="Arial"/>
        </w:rPr>
      </w:pPr>
    </w:p>
    <w:p w:rsidR="00CC0B53" w:rsidRPr="00DE64AB" w:rsidRDefault="00B82DC4" w:rsidP="00DE64AB">
      <w:pPr>
        <w:spacing w:line="360" w:lineRule="auto"/>
        <w:ind w:left="3600"/>
        <w:jc w:val="both"/>
      </w:pPr>
      <w:r w:rsidRPr="00DE64AB">
        <w:rPr>
          <w:rFonts w:ascii="Arial" w:eastAsia="Arial" w:hAnsi="Arial" w:cs="Arial"/>
        </w:rPr>
        <w:t>C’est dans le village de Lescherolles, situé au centre de la grande plaine de la Brie, l’un, avec la Beauce, des deux greniers à blé de notre vieille France au terroir si fécond, que furent célébrées les funérailles de Claude, notre ami de l’Amicale du 16</w:t>
      </w:r>
      <w:r w:rsidRPr="00DE64AB">
        <w:rPr>
          <w:rFonts w:ascii="Arial" w:eastAsia="Arial" w:hAnsi="Arial" w:cs="Arial"/>
          <w:vertAlign w:val="superscript"/>
        </w:rPr>
        <w:t>ème</w:t>
      </w:r>
      <w:r w:rsidRPr="00DE64AB">
        <w:rPr>
          <w:rFonts w:ascii="Arial" w:eastAsia="Arial" w:hAnsi="Arial" w:cs="Arial"/>
        </w:rPr>
        <w:t xml:space="preserve"> Régiment de Dragons et du 7</w:t>
      </w:r>
      <w:r w:rsidRPr="00DE64AB">
        <w:rPr>
          <w:rFonts w:ascii="Arial" w:eastAsia="Arial" w:hAnsi="Arial" w:cs="Arial"/>
          <w:vertAlign w:val="superscript"/>
        </w:rPr>
        <w:t>ème</w:t>
      </w:r>
      <w:r w:rsidRPr="00DE64AB">
        <w:rPr>
          <w:rFonts w:ascii="Arial" w:eastAsia="Arial" w:hAnsi="Arial" w:cs="Arial"/>
        </w:rPr>
        <w:t xml:space="preserve"> Régiment de Cuirassiers.</w:t>
      </w:r>
    </w:p>
    <w:p w:rsidR="00CC0B53" w:rsidRPr="00DE64AB" w:rsidRDefault="00B82DC4" w:rsidP="00DE64AB">
      <w:pPr>
        <w:spacing w:line="360" w:lineRule="auto"/>
      </w:pPr>
      <w:r w:rsidRPr="00DE64AB">
        <w:rPr>
          <w:noProof/>
        </w:rPr>
        <w:drawing>
          <wp:anchor distT="0" distB="0" distL="114300" distR="114300" simplePos="0" relativeHeight="251664384" behindDoc="1" locked="0" layoutInCell="0" allowOverlap="1">
            <wp:simplePos x="0" y="0"/>
            <wp:positionH relativeFrom="column">
              <wp:posOffset>8890</wp:posOffset>
            </wp:positionH>
            <wp:positionV relativeFrom="paragraph">
              <wp:posOffset>-1488440</wp:posOffset>
            </wp:positionV>
            <wp:extent cx="2159000" cy="173672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blip>
                    <a:srcRect/>
                    <a:stretch>
                      <a:fillRect/>
                    </a:stretch>
                  </pic:blipFill>
                  <pic:spPr bwMode="auto">
                    <a:xfrm>
                      <a:off x="0" y="0"/>
                      <a:ext cx="2159000" cy="1736725"/>
                    </a:xfrm>
                    <a:prstGeom prst="rect">
                      <a:avLst/>
                    </a:prstGeom>
                    <a:noFill/>
                  </pic:spPr>
                </pic:pic>
              </a:graphicData>
            </a:graphic>
          </wp:anchor>
        </w:drawing>
      </w:r>
    </w:p>
    <w:p w:rsidR="00CC0B53" w:rsidRPr="00DE64AB" w:rsidRDefault="00B82DC4" w:rsidP="00024A92">
      <w:pPr>
        <w:spacing w:line="360" w:lineRule="auto"/>
        <w:ind w:left="3600"/>
        <w:jc w:val="both"/>
      </w:pPr>
      <w:r w:rsidRPr="00DE64AB">
        <w:rPr>
          <w:rFonts w:ascii="Arial" w:eastAsia="Arial" w:hAnsi="Arial" w:cs="Arial"/>
        </w:rPr>
        <w:t>L’église fortifiée, de la Nativité-de-la-Vierge, édifice moyennâgeux, domine fièrement le village et toute la campagne environnante,</w:t>
      </w:r>
      <w:r w:rsidR="00024A92">
        <w:rPr>
          <w:rFonts w:ascii="Arial" w:eastAsia="Arial" w:hAnsi="Arial" w:cs="Arial"/>
        </w:rPr>
        <w:t xml:space="preserve"> </w:t>
      </w:r>
      <w:r w:rsidRPr="00DE64AB">
        <w:rPr>
          <w:rFonts w:ascii="Arial" w:eastAsia="Arial" w:hAnsi="Arial" w:cs="Arial"/>
        </w:rPr>
        <w:t xml:space="preserve">balayée, ce </w:t>
      </w:r>
      <w:proofErr w:type="spellStart"/>
      <w:r w:rsidRPr="00DE64AB">
        <w:rPr>
          <w:rFonts w:ascii="Arial" w:eastAsia="Arial" w:hAnsi="Arial" w:cs="Arial"/>
        </w:rPr>
        <w:t>jour là</w:t>
      </w:r>
      <w:proofErr w:type="spellEnd"/>
      <w:r w:rsidRPr="00DE64AB">
        <w:rPr>
          <w:rFonts w:ascii="Arial" w:eastAsia="Arial" w:hAnsi="Arial" w:cs="Arial"/>
        </w:rPr>
        <w:t>, par une fraîche brise venant du Nord.</w:t>
      </w:r>
    </w:p>
    <w:p w:rsidR="00CC0B53" w:rsidRPr="00DE64AB" w:rsidRDefault="00DE64AB" w:rsidP="00DE64AB">
      <w:pPr>
        <w:spacing w:line="360" w:lineRule="auto"/>
        <w:jc w:val="center"/>
      </w:pPr>
      <w:r>
        <w:t>**</w:t>
      </w:r>
    </w:p>
    <w:p w:rsidR="00CC0B53" w:rsidRPr="00DE64AB" w:rsidRDefault="00B82DC4" w:rsidP="00DE64AB">
      <w:pPr>
        <w:spacing w:line="360" w:lineRule="auto"/>
        <w:ind w:firstLine="9"/>
        <w:jc w:val="both"/>
      </w:pPr>
      <w:r w:rsidRPr="00DE64AB">
        <w:rPr>
          <w:rFonts w:ascii="Arial" w:eastAsia="Arial" w:hAnsi="Arial" w:cs="Arial"/>
        </w:rPr>
        <w:t>Proche de ses 21 ans, en octobre 1955, Claude Sauvannet est appelé au service militaire. Il effectue sa formation initiale au centre d’instruction de Division Blindée (C.I.D.B.) à Trèves en A</w:t>
      </w:r>
      <w:r w:rsidR="00024A92">
        <w:rPr>
          <w:rFonts w:ascii="Arial" w:eastAsia="Arial" w:hAnsi="Arial" w:cs="Arial"/>
        </w:rPr>
        <w:t>llemagne. A l’issue de cette for</w:t>
      </w:r>
      <w:r w:rsidRPr="00DE64AB">
        <w:rPr>
          <w:rFonts w:ascii="Arial" w:eastAsia="Arial" w:hAnsi="Arial" w:cs="Arial"/>
        </w:rPr>
        <w:t>mation il est affecté au 3</w:t>
      </w:r>
      <w:r w:rsidRPr="00DE64AB">
        <w:rPr>
          <w:rFonts w:ascii="Arial" w:eastAsia="Arial" w:hAnsi="Arial" w:cs="Arial"/>
          <w:vertAlign w:val="superscript"/>
        </w:rPr>
        <w:t>ème</w:t>
      </w:r>
      <w:r w:rsidRPr="00DE64AB">
        <w:rPr>
          <w:rFonts w:ascii="Arial" w:eastAsia="Arial" w:hAnsi="Arial" w:cs="Arial"/>
        </w:rPr>
        <w:t xml:space="preserve"> Régiment de Cuirassiers en Sarre. En février 1956, promu brigadier, il est volontaire pour servir en Algérie où la rébellion s’est maintenant répandue sur une grande partie du territoire.</w:t>
      </w:r>
    </w:p>
    <w:p w:rsidR="00CC0B53" w:rsidRPr="00DE64AB" w:rsidRDefault="00CC0B53" w:rsidP="00DE64AB">
      <w:pPr>
        <w:spacing w:line="360" w:lineRule="auto"/>
      </w:pPr>
    </w:p>
    <w:p w:rsidR="00CC0B53" w:rsidRPr="00DE64AB" w:rsidRDefault="00B82DC4" w:rsidP="00DE64AB">
      <w:pPr>
        <w:spacing w:line="360" w:lineRule="auto"/>
        <w:ind w:left="20" w:firstLine="2"/>
        <w:jc w:val="both"/>
      </w:pPr>
      <w:r w:rsidRPr="00DE64AB">
        <w:rPr>
          <w:rFonts w:ascii="Arial" w:eastAsia="Arial" w:hAnsi="Arial" w:cs="Arial"/>
        </w:rPr>
        <w:t>En avril 1956, il rejoint son Régiment d’affectation : le 16</w:t>
      </w:r>
      <w:r w:rsidRPr="00DE64AB">
        <w:rPr>
          <w:rFonts w:ascii="Arial" w:eastAsia="Arial" w:hAnsi="Arial" w:cs="Arial"/>
          <w:vertAlign w:val="superscript"/>
        </w:rPr>
        <w:t>ème</w:t>
      </w:r>
      <w:r w:rsidRPr="00DE64AB">
        <w:rPr>
          <w:rFonts w:ascii="Arial" w:eastAsia="Arial" w:hAnsi="Arial" w:cs="Arial"/>
        </w:rPr>
        <w:t xml:space="preserve"> Régiment de Dragons à Aïn-Beïda, ville d’une quinzaine de milliers d’habitants, située sur les Hauts-plateaux (1 000 mètres d’altitude) à mi-distance entre Constantine et Tébessa.</w:t>
      </w:r>
    </w:p>
    <w:p w:rsidR="00CC0B53" w:rsidRPr="00DE64AB" w:rsidRDefault="00CC0B53" w:rsidP="00DE64AB">
      <w:pPr>
        <w:spacing w:line="360" w:lineRule="auto"/>
      </w:pPr>
    </w:p>
    <w:p w:rsidR="00CC0B53" w:rsidRPr="00DE64AB" w:rsidRDefault="00B82DC4" w:rsidP="00DE64AB">
      <w:pPr>
        <w:spacing w:line="360" w:lineRule="auto"/>
        <w:ind w:left="20"/>
      </w:pPr>
      <w:r w:rsidRPr="00DE64AB">
        <w:rPr>
          <w:rFonts w:ascii="Arial" w:eastAsia="Arial" w:hAnsi="Arial" w:cs="Arial"/>
        </w:rPr>
        <w:t>Il est affecté au 1</w:t>
      </w:r>
      <w:r w:rsidRPr="00DE64AB">
        <w:rPr>
          <w:rFonts w:ascii="Arial" w:eastAsia="Arial" w:hAnsi="Arial" w:cs="Arial"/>
          <w:vertAlign w:val="superscript"/>
        </w:rPr>
        <w:t>er</w:t>
      </w:r>
      <w:r w:rsidRPr="00DE64AB">
        <w:rPr>
          <w:rFonts w:ascii="Arial" w:eastAsia="Arial" w:hAnsi="Arial" w:cs="Arial"/>
        </w:rPr>
        <w:t xml:space="preserve"> Escadron.</w:t>
      </w:r>
    </w:p>
    <w:p w:rsidR="00CC0B53" w:rsidRPr="00DE64AB" w:rsidRDefault="00CC0B53" w:rsidP="00DE64AB">
      <w:pPr>
        <w:spacing w:line="360" w:lineRule="auto"/>
      </w:pPr>
    </w:p>
    <w:p w:rsidR="00CC0B53" w:rsidRPr="00DE64AB" w:rsidRDefault="00B82DC4" w:rsidP="00DE64AB">
      <w:pPr>
        <w:spacing w:line="360" w:lineRule="auto"/>
        <w:ind w:left="20" w:firstLine="1"/>
        <w:jc w:val="both"/>
      </w:pPr>
      <w:r w:rsidRPr="00DE64AB">
        <w:rPr>
          <w:rFonts w:ascii="Arial" w:eastAsia="Arial" w:hAnsi="Arial" w:cs="Arial"/>
        </w:rPr>
        <w:t>Durant tout son séjour en Algérie – 21 mois – Claude Sauvannet va servir sur automitrailleuse M8 (matériel américain). Il sera successivement : tireur, chef de bord et après avoir été nommé Maréchal des Logis en octobre 1956, chef de patrouille.</w:t>
      </w:r>
    </w:p>
    <w:p w:rsidR="00CC0B53" w:rsidRPr="00DE64AB" w:rsidRDefault="00CC0B53" w:rsidP="00DE64AB">
      <w:pPr>
        <w:spacing w:line="360" w:lineRule="auto"/>
        <w:sectPr w:rsidR="00CC0B53" w:rsidRPr="00DE64AB">
          <w:pgSz w:w="11900" w:h="16838"/>
          <w:pgMar w:top="1440" w:right="1126" w:bottom="0" w:left="1120" w:header="0" w:footer="0" w:gutter="0"/>
          <w:cols w:space="720" w:equalWidth="0">
            <w:col w:w="9660"/>
          </w:cols>
        </w:sectPr>
      </w:pPr>
    </w:p>
    <w:p w:rsidR="00CC0B53" w:rsidRDefault="00CC0B53">
      <w:pPr>
        <w:spacing w:line="80" w:lineRule="exact"/>
        <w:rPr>
          <w:sz w:val="24"/>
          <w:szCs w:val="24"/>
        </w:rPr>
      </w:pPr>
    </w:p>
    <w:p w:rsidR="00CC0B53" w:rsidRDefault="00B82DC4">
      <w:pPr>
        <w:ind w:right="-19"/>
        <w:jc w:val="center"/>
        <w:rPr>
          <w:sz w:val="20"/>
          <w:szCs w:val="20"/>
        </w:rPr>
      </w:pPr>
      <w:r>
        <w:rPr>
          <w:rFonts w:eastAsia="Times New Roman"/>
        </w:rPr>
        <w:t>1</w:t>
      </w:r>
    </w:p>
    <w:p w:rsidR="00CC0B53" w:rsidRDefault="00CC0B53">
      <w:pPr>
        <w:sectPr w:rsidR="00CC0B53">
          <w:type w:val="continuous"/>
          <w:pgSz w:w="11900" w:h="16838"/>
          <w:pgMar w:top="1440" w:right="1126" w:bottom="0" w:left="1120" w:header="0" w:footer="0" w:gutter="0"/>
          <w:cols w:space="720" w:equalWidth="0">
            <w:col w:w="9660"/>
          </w:cols>
        </w:sectPr>
      </w:pPr>
    </w:p>
    <w:p w:rsidR="00AF1F4C" w:rsidRDefault="00AF1F4C" w:rsidP="00DE64AB">
      <w:pPr>
        <w:spacing w:line="360" w:lineRule="auto"/>
        <w:ind w:left="2520" w:firstLine="1"/>
        <w:jc w:val="both"/>
        <w:rPr>
          <w:rFonts w:ascii="Arial" w:eastAsia="Arial" w:hAnsi="Arial" w:cs="Arial"/>
        </w:rPr>
      </w:pPr>
      <w:bookmarkStart w:id="1" w:name="page2"/>
      <w:bookmarkEnd w:id="1"/>
    </w:p>
    <w:p w:rsidR="00CC0B53" w:rsidRDefault="00B82DC4" w:rsidP="00DE64AB">
      <w:pPr>
        <w:spacing w:line="360" w:lineRule="auto"/>
        <w:ind w:left="2520" w:firstLine="1"/>
        <w:jc w:val="both"/>
        <w:rPr>
          <w:rFonts w:ascii="Arial" w:eastAsia="Arial" w:hAnsi="Arial" w:cs="Arial"/>
        </w:rPr>
      </w:pPr>
      <w:r w:rsidRPr="00DE64AB">
        <w:rPr>
          <w:rFonts w:ascii="Arial" w:eastAsia="Arial" w:hAnsi="Arial" w:cs="Arial"/>
          <w:noProof/>
        </w:rPr>
        <w:drawing>
          <wp:anchor distT="0" distB="0" distL="114300" distR="114300" simplePos="0" relativeHeight="251666432" behindDoc="1" locked="0" layoutInCell="0" allowOverlap="1">
            <wp:simplePos x="0" y="0"/>
            <wp:positionH relativeFrom="page">
              <wp:posOffset>670560</wp:posOffset>
            </wp:positionH>
            <wp:positionV relativeFrom="page">
              <wp:posOffset>687070</wp:posOffset>
            </wp:positionV>
            <wp:extent cx="1506220" cy="200533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clrChange>
                        <a:clrFrom>
                          <a:srgbClr val="FFFFFF"/>
                        </a:clrFrom>
                        <a:clrTo>
                          <a:srgbClr val="FFFFFF">
                            <a:alpha val="0"/>
                          </a:srgbClr>
                        </a:clrTo>
                      </a:clrChange>
                      <a:extLst/>
                    </a:blip>
                    <a:srcRect/>
                    <a:stretch>
                      <a:fillRect/>
                    </a:stretch>
                  </pic:blipFill>
                  <pic:spPr bwMode="auto">
                    <a:xfrm>
                      <a:off x="0" y="0"/>
                      <a:ext cx="1506220" cy="2005330"/>
                    </a:xfrm>
                    <a:prstGeom prst="rect">
                      <a:avLst/>
                    </a:prstGeom>
                    <a:noFill/>
                  </pic:spPr>
                </pic:pic>
              </a:graphicData>
            </a:graphic>
          </wp:anchor>
        </w:drawing>
      </w:r>
      <w:r w:rsidRPr="00DE64AB">
        <w:rPr>
          <w:rFonts w:ascii="Arial" w:eastAsia="Arial" w:hAnsi="Arial" w:cs="Arial"/>
        </w:rPr>
        <w:t>Dans cette région semi-désertique au rude climat – très forte chaleur en été, basse température en hiver – il va participer à toutes les activités, aussi nombreuses que variées qui sont le lot quotidien de la plupar</w:t>
      </w:r>
      <w:r w:rsidR="00AF1F4C">
        <w:rPr>
          <w:rFonts w:ascii="Arial" w:eastAsia="Arial" w:hAnsi="Arial" w:cs="Arial"/>
        </w:rPr>
        <w:t>t des régiments en Algérie : pa</w:t>
      </w:r>
      <w:r w:rsidRPr="00DE64AB">
        <w:rPr>
          <w:rFonts w:ascii="Arial" w:eastAsia="Arial" w:hAnsi="Arial" w:cs="Arial"/>
        </w:rPr>
        <w:t>trouilles, protection des convois, bouclage de zone, embuscade, protection des moissons, contrôle et aide à la population, etc...</w:t>
      </w:r>
    </w:p>
    <w:p w:rsidR="00CC0B53" w:rsidRPr="00DE64AB" w:rsidRDefault="00CC0B53" w:rsidP="00DE64AB">
      <w:pPr>
        <w:spacing w:line="360" w:lineRule="auto"/>
      </w:pPr>
    </w:p>
    <w:p w:rsidR="00CC0B53" w:rsidRPr="00DE64AB" w:rsidRDefault="00B82DC4" w:rsidP="00AF1F4C">
      <w:pPr>
        <w:spacing w:line="360" w:lineRule="auto"/>
        <w:ind w:firstLine="720"/>
      </w:pPr>
      <w:r w:rsidRPr="00DE64AB">
        <w:rPr>
          <w:rFonts w:ascii="Arial" w:eastAsia="Arial" w:hAnsi="Arial" w:cs="Arial"/>
        </w:rPr>
        <w:t>C’est aussi durant ces longs mois d’une vie austère, rude, risquée, partagée par tous ces jeunes hommes venus de différents milie</w:t>
      </w:r>
      <w:r w:rsidR="00AF1F4C">
        <w:rPr>
          <w:rFonts w:ascii="Arial" w:eastAsia="Arial" w:hAnsi="Arial" w:cs="Arial"/>
        </w:rPr>
        <w:t xml:space="preserve">ux sociaux et de différentes régions de France, en particulier </w:t>
      </w:r>
      <w:r w:rsidRPr="00DE64AB">
        <w:rPr>
          <w:rFonts w:ascii="Arial" w:eastAsia="Arial" w:hAnsi="Arial" w:cs="Arial"/>
        </w:rPr>
        <w:t>d’Alsace, que vont se tisser des liens de camaraderie et d’amitié qui perdureront</w:t>
      </w:r>
    </w:p>
    <w:p w:rsidR="00CC0B53" w:rsidRPr="00DE64AB" w:rsidRDefault="00B82DC4" w:rsidP="00AF1F4C">
      <w:pPr>
        <w:spacing w:line="360" w:lineRule="auto"/>
      </w:pPr>
      <w:proofErr w:type="gramStart"/>
      <w:r w:rsidRPr="00DE64AB">
        <w:rPr>
          <w:rFonts w:ascii="Arial" w:eastAsia="Arial" w:hAnsi="Arial" w:cs="Arial"/>
        </w:rPr>
        <w:t>de</w:t>
      </w:r>
      <w:proofErr w:type="gramEnd"/>
      <w:r w:rsidRPr="00DE64AB">
        <w:rPr>
          <w:rFonts w:ascii="Arial" w:eastAsia="Arial" w:hAnsi="Arial" w:cs="Arial"/>
        </w:rPr>
        <w:t xml:space="preserve"> longues années après leur retour à la vie civile et parfois toute leur vie.</w:t>
      </w:r>
    </w:p>
    <w:p w:rsidR="00CC0B53" w:rsidRDefault="00CC0B53" w:rsidP="00DE64AB">
      <w:pPr>
        <w:rPr>
          <w:sz w:val="20"/>
          <w:szCs w:val="20"/>
        </w:rPr>
      </w:pPr>
    </w:p>
    <w:p w:rsidR="00CC0B53" w:rsidRDefault="00DE64AB" w:rsidP="00DE64AB">
      <w:pPr>
        <w:ind w:right="20"/>
        <w:jc w:val="center"/>
        <w:rPr>
          <w:sz w:val="20"/>
          <w:szCs w:val="20"/>
        </w:rPr>
      </w:pPr>
      <w:r>
        <w:rPr>
          <w:rFonts w:ascii="Arial" w:eastAsia="Arial" w:hAnsi="Arial" w:cs="Arial"/>
          <w:sz w:val="26"/>
          <w:szCs w:val="26"/>
        </w:rPr>
        <w:t>**</w:t>
      </w:r>
    </w:p>
    <w:p w:rsidR="00CC0B53" w:rsidRDefault="00CC0B53" w:rsidP="00DE64AB">
      <w:pPr>
        <w:rPr>
          <w:sz w:val="20"/>
          <w:szCs w:val="20"/>
        </w:rPr>
      </w:pPr>
    </w:p>
    <w:p w:rsidR="00CC0B53" w:rsidRPr="00DE64AB" w:rsidRDefault="00B82DC4" w:rsidP="00DE64AB">
      <w:pPr>
        <w:spacing w:line="360" w:lineRule="auto"/>
        <w:rPr>
          <w:rFonts w:ascii="Arial" w:hAnsi="Arial" w:cs="Arial"/>
        </w:rPr>
      </w:pPr>
      <w:r w:rsidRPr="00DE64AB">
        <w:rPr>
          <w:rFonts w:ascii="Arial" w:eastAsia="Times New Roman" w:hAnsi="Arial" w:cs="Arial"/>
          <w:i/>
          <w:iCs/>
        </w:rPr>
        <w:t xml:space="preserve">” Si tu veux unir les hommes, ne leur jette pas de grain, mais </w:t>
      </w:r>
      <w:proofErr w:type="gramStart"/>
      <w:r w:rsidRPr="00DE64AB">
        <w:rPr>
          <w:rFonts w:ascii="Arial" w:eastAsia="Times New Roman" w:hAnsi="Arial" w:cs="Arial"/>
          <w:i/>
          <w:iCs/>
        </w:rPr>
        <w:t>fais leur</w:t>
      </w:r>
      <w:proofErr w:type="gramEnd"/>
      <w:r w:rsidRPr="00DE64AB">
        <w:rPr>
          <w:rFonts w:ascii="Arial" w:eastAsia="Times New Roman" w:hAnsi="Arial" w:cs="Arial"/>
          <w:i/>
          <w:iCs/>
        </w:rPr>
        <w:t xml:space="preserve"> bâtir une tour ”</w:t>
      </w:r>
      <w:r w:rsidRPr="00DE64AB">
        <w:rPr>
          <w:rFonts w:ascii="Arial" w:eastAsia="Arial" w:hAnsi="Arial" w:cs="Arial"/>
        </w:rPr>
        <w:t>.</w:t>
      </w:r>
    </w:p>
    <w:p w:rsidR="00CC0B53" w:rsidRPr="00DE64AB" w:rsidRDefault="00B82DC4" w:rsidP="00DE64AB">
      <w:pPr>
        <w:ind w:left="6480"/>
        <w:rPr>
          <w:rFonts w:ascii="Arial" w:hAnsi="Arial" w:cs="Arial"/>
        </w:rPr>
      </w:pPr>
      <w:r w:rsidRPr="00DE64AB">
        <w:rPr>
          <w:rFonts w:ascii="Arial" w:eastAsia="Arial" w:hAnsi="Arial" w:cs="Arial"/>
        </w:rPr>
        <w:t>Antoine de Saint Exupéry.</w:t>
      </w:r>
    </w:p>
    <w:p w:rsidR="00CC0B53" w:rsidRPr="00DE64AB" w:rsidRDefault="00DE64AB" w:rsidP="00DE64AB">
      <w:pPr>
        <w:jc w:val="center"/>
        <w:rPr>
          <w:rFonts w:ascii="Arial" w:hAnsi="Arial" w:cs="Arial"/>
        </w:rPr>
      </w:pPr>
      <w:r>
        <w:rPr>
          <w:rFonts w:ascii="Arial" w:eastAsia="Arial" w:hAnsi="Arial" w:cs="Arial"/>
        </w:rPr>
        <w:t>**</w:t>
      </w:r>
    </w:p>
    <w:p w:rsidR="00CC0B53" w:rsidRPr="00DE64AB" w:rsidRDefault="00CC0B53" w:rsidP="00DE64AB">
      <w:pPr>
        <w:spacing w:line="360" w:lineRule="auto"/>
        <w:rPr>
          <w:rFonts w:ascii="Arial" w:hAnsi="Arial" w:cs="Arial"/>
        </w:rPr>
      </w:pPr>
    </w:p>
    <w:p w:rsidR="00CC0B53" w:rsidRPr="00DE64AB" w:rsidRDefault="00B82DC4" w:rsidP="00B82DC4">
      <w:pPr>
        <w:spacing w:line="360" w:lineRule="auto"/>
        <w:ind w:firstLine="1"/>
        <w:jc w:val="both"/>
        <w:rPr>
          <w:rFonts w:ascii="Arial" w:hAnsi="Arial" w:cs="Arial"/>
        </w:rPr>
      </w:pPr>
      <w:r w:rsidRPr="00DE64AB">
        <w:rPr>
          <w:rFonts w:ascii="Arial" w:eastAsia="Arial" w:hAnsi="Arial" w:cs="Arial"/>
        </w:rPr>
        <w:t>Claude Sauvannet adhéra à l’Amicale au moment où, après la dissolution du 16</w:t>
      </w:r>
      <w:r w:rsidRPr="00DE64AB">
        <w:rPr>
          <w:rFonts w:ascii="Arial" w:eastAsia="Arial" w:hAnsi="Arial" w:cs="Arial"/>
          <w:vertAlign w:val="superscript"/>
        </w:rPr>
        <w:t>ème</w:t>
      </w:r>
      <w:r w:rsidRPr="00DE64AB">
        <w:rPr>
          <w:rFonts w:ascii="Arial" w:eastAsia="Arial" w:hAnsi="Arial" w:cs="Arial"/>
        </w:rPr>
        <w:t xml:space="preserve"> R.D. en 1977, le Général Sabouret en devint le Président. Jusqu’aux dernières années de sa vie, il en fut l’un des membres les plus actifs et les plus laborieux. Nous lui devons, en particulier :</w:t>
      </w:r>
    </w:p>
    <w:p w:rsidR="00CC0B53" w:rsidRPr="00DE64AB" w:rsidRDefault="00CC0B53" w:rsidP="00B82DC4">
      <w:pPr>
        <w:spacing w:line="360" w:lineRule="auto"/>
        <w:rPr>
          <w:rFonts w:ascii="Arial" w:hAnsi="Arial" w:cs="Arial"/>
        </w:rPr>
      </w:pPr>
    </w:p>
    <w:p w:rsidR="00CC0B53" w:rsidRPr="00DE64AB" w:rsidRDefault="00B82DC4" w:rsidP="00B82DC4">
      <w:pPr>
        <w:spacing w:line="360" w:lineRule="auto"/>
        <w:ind w:left="200" w:hanging="197"/>
        <w:rPr>
          <w:rFonts w:ascii="Arial" w:hAnsi="Arial" w:cs="Arial"/>
        </w:rPr>
      </w:pPr>
      <w:r w:rsidRPr="00DE64AB">
        <w:rPr>
          <w:rFonts w:ascii="Arial" w:eastAsia="Arial" w:hAnsi="Arial" w:cs="Arial"/>
        </w:rPr>
        <w:t>– la rédaction de l’annuaire de l’Amicale (3 versions successives), ce qui nécessita de sa part de longues années de recherche pour retrouver les coordonnées de tous les anciens du régiment, à une époque où nous ne disposions pas encore du réseau Internet.</w:t>
      </w:r>
    </w:p>
    <w:p w:rsidR="00CC0B53" w:rsidRPr="00DE64AB" w:rsidRDefault="00CC0B53" w:rsidP="00B82DC4">
      <w:pPr>
        <w:spacing w:line="360" w:lineRule="auto"/>
        <w:rPr>
          <w:rFonts w:ascii="Arial" w:hAnsi="Arial" w:cs="Arial"/>
        </w:rPr>
      </w:pPr>
    </w:p>
    <w:p w:rsidR="00CC0B53" w:rsidRPr="00DE64AB" w:rsidRDefault="00B82DC4" w:rsidP="00B82DC4">
      <w:pPr>
        <w:spacing w:line="360" w:lineRule="auto"/>
        <w:ind w:left="180" w:hanging="193"/>
        <w:rPr>
          <w:rFonts w:ascii="Arial" w:hAnsi="Arial" w:cs="Arial"/>
        </w:rPr>
      </w:pPr>
      <w:r w:rsidRPr="00DE64AB">
        <w:rPr>
          <w:rFonts w:ascii="Arial" w:eastAsia="Arial" w:hAnsi="Arial" w:cs="Arial"/>
        </w:rPr>
        <w:t>– la rédaction et la publication d’un Historique du 16</w:t>
      </w:r>
      <w:r w:rsidRPr="00DE64AB">
        <w:rPr>
          <w:rFonts w:ascii="Arial" w:eastAsia="Arial" w:hAnsi="Arial" w:cs="Arial"/>
          <w:vertAlign w:val="superscript"/>
        </w:rPr>
        <w:t>ème</w:t>
      </w:r>
      <w:r w:rsidRPr="00DE64AB">
        <w:rPr>
          <w:rFonts w:ascii="Arial" w:eastAsia="Arial" w:hAnsi="Arial" w:cs="Arial"/>
        </w:rPr>
        <w:t xml:space="preserve"> R.D. en Algérie (1955-62). Un exemplaire de ce document a été déposé au Service Historique des Armées à Vincennes en 2013.</w:t>
      </w:r>
    </w:p>
    <w:p w:rsidR="00CC0B53" w:rsidRPr="00DE64AB" w:rsidRDefault="00CC0B53" w:rsidP="00B82DC4">
      <w:pPr>
        <w:spacing w:line="360" w:lineRule="auto"/>
        <w:rPr>
          <w:rFonts w:ascii="Arial" w:hAnsi="Arial" w:cs="Arial"/>
        </w:rPr>
      </w:pPr>
    </w:p>
    <w:p w:rsidR="00CC0B53" w:rsidRPr="00DE64AB" w:rsidRDefault="00B82DC4" w:rsidP="00B82DC4">
      <w:pPr>
        <w:spacing w:line="360" w:lineRule="auto"/>
        <w:ind w:left="180" w:hanging="194"/>
        <w:rPr>
          <w:rFonts w:ascii="Arial" w:hAnsi="Arial" w:cs="Arial"/>
        </w:rPr>
      </w:pPr>
      <w:r w:rsidRPr="00DE64AB">
        <w:rPr>
          <w:rFonts w:ascii="Arial" w:eastAsia="Arial" w:hAnsi="Arial" w:cs="Arial"/>
        </w:rPr>
        <w:t>– en avril 1987, l’organisation et la conduite, avec Monsieur Spetch, d’un voyage d’une dizaine de jours en Algérie, à Aïn Beïda, sur les lieux ou se trouvait le 1</w:t>
      </w:r>
      <w:r w:rsidRPr="00DE64AB">
        <w:rPr>
          <w:rFonts w:ascii="Arial" w:eastAsia="Arial" w:hAnsi="Arial" w:cs="Arial"/>
          <w:vertAlign w:val="superscript"/>
        </w:rPr>
        <w:t>er</w:t>
      </w:r>
      <w:r w:rsidRPr="00DE64AB">
        <w:rPr>
          <w:rFonts w:ascii="Arial" w:eastAsia="Arial" w:hAnsi="Arial" w:cs="Arial"/>
        </w:rPr>
        <w:t xml:space="preserve"> escadron du 16</w:t>
      </w:r>
      <w:r w:rsidRPr="00DE64AB">
        <w:rPr>
          <w:rFonts w:ascii="Arial" w:eastAsia="Arial" w:hAnsi="Arial" w:cs="Arial"/>
          <w:vertAlign w:val="superscript"/>
        </w:rPr>
        <w:t>ème</w:t>
      </w:r>
      <w:r w:rsidRPr="00DE64AB">
        <w:rPr>
          <w:rFonts w:ascii="Arial" w:eastAsia="Arial" w:hAnsi="Arial" w:cs="Arial"/>
        </w:rPr>
        <w:t xml:space="preserve"> R.D. de 1955 à 1962.</w:t>
      </w:r>
    </w:p>
    <w:p w:rsidR="00CC0B53" w:rsidRPr="00DE64AB" w:rsidRDefault="00CC0B53" w:rsidP="00DE64AB">
      <w:pPr>
        <w:spacing w:line="360" w:lineRule="auto"/>
        <w:rPr>
          <w:rFonts w:ascii="Arial" w:hAnsi="Arial" w:cs="Arial"/>
        </w:rPr>
      </w:pPr>
    </w:p>
    <w:p w:rsidR="00CC0B53" w:rsidRPr="00DE64AB" w:rsidRDefault="00B82DC4" w:rsidP="00DE64AB">
      <w:pPr>
        <w:spacing w:line="360" w:lineRule="auto"/>
        <w:rPr>
          <w:rFonts w:ascii="Arial" w:hAnsi="Arial" w:cs="Arial"/>
        </w:rPr>
      </w:pPr>
      <w:r w:rsidRPr="00DE64AB">
        <w:rPr>
          <w:rFonts w:ascii="Arial" w:eastAsia="Arial" w:hAnsi="Arial" w:cs="Arial"/>
        </w:rPr>
        <w:t>Neuf anciens du régiment participaient à ce voyage dont voici un court extrait de son récit par l’organisateur :</w:t>
      </w:r>
    </w:p>
    <w:p w:rsidR="00CC0B53" w:rsidRPr="00DE64AB" w:rsidRDefault="00CC0B53" w:rsidP="00DE64AB">
      <w:pPr>
        <w:spacing w:line="360" w:lineRule="auto"/>
        <w:rPr>
          <w:rFonts w:ascii="Arial" w:hAnsi="Arial" w:cs="Arial"/>
        </w:rPr>
      </w:pPr>
    </w:p>
    <w:p w:rsidR="00CC0B53" w:rsidRPr="00DE64AB" w:rsidRDefault="00B82DC4" w:rsidP="00DE64AB">
      <w:pPr>
        <w:spacing w:line="360" w:lineRule="auto"/>
        <w:ind w:hanging="3"/>
        <w:jc w:val="both"/>
        <w:rPr>
          <w:rFonts w:ascii="Arial" w:hAnsi="Arial" w:cs="Arial"/>
        </w:rPr>
      </w:pPr>
      <w:r w:rsidRPr="00DE64AB">
        <w:rPr>
          <w:rFonts w:ascii="Arial" w:eastAsia="Times New Roman" w:hAnsi="Arial" w:cs="Arial"/>
          <w:i/>
          <w:iCs/>
        </w:rPr>
        <w:t>“ Nous serons reçus sans la moindre animosité par la population algérienne, mais ne rencontrerons aucun Européen et ne retrouverons pratiquement rien des cantonnements édifiés par les escadrons ; ils ont été remplacés par des HLM ”.</w:t>
      </w:r>
    </w:p>
    <w:p w:rsidR="00CC0B53" w:rsidRDefault="00CC0B53">
      <w:pPr>
        <w:spacing w:line="139" w:lineRule="exact"/>
        <w:rPr>
          <w:sz w:val="20"/>
          <w:szCs w:val="20"/>
        </w:rPr>
      </w:pPr>
    </w:p>
    <w:p w:rsidR="00CC0B53" w:rsidRDefault="00DE64AB">
      <w:pPr>
        <w:jc w:val="center"/>
        <w:rPr>
          <w:sz w:val="20"/>
          <w:szCs w:val="20"/>
        </w:rPr>
      </w:pPr>
      <w:r>
        <w:rPr>
          <w:rFonts w:ascii="Arial" w:eastAsia="Arial" w:hAnsi="Arial" w:cs="Arial"/>
          <w:sz w:val="26"/>
          <w:szCs w:val="26"/>
        </w:rPr>
        <w:t>**</w:t>
      </w:r>
    </w:p>
    <w:p w:rsidR="00CC0B53" w:rsidRDefault="00CC0B53">
      <w:pPr>
        <w:sectPr w:rsidR="00CC0B53">
          <w:pgSz w:w="11900" w:h="16838"/>
          <w:pgMar w:top="1107" w:right="1126" w:bottom="0" w:left="1140" w:header="0" w:footer="0" w:gutter="0"/>
          <w:cols w:space="720" w:equalWidth="0">
            <w:col w:w="9640"/>
          </w:cols>
        </w:sectPr>
      </w:pPr>
    </w:p>
    <w:p w:rsidR="00CC0B53" w:rsidRDefault="00CC0B53">
      <w:pPr>
        <w:spacing w:line="200" w:lineRule="exact"/>
        <w:rPr>
          <w:sz w:val="20"/>
          <w:szCs w:val="20"/>
        </w:rPr>
      </w:pPr>
    </w:p>
    <w:p w:rsidR="00CC0B53" w:rsidRDefault="00B82DC4">
      <w:pPr>
        <w:jc w:val="center"/>
        <w:rPr>
          <w:sz w:val="20"/>
          <w:szCs w:val="20"/>
        </w:rPr>
      </w:pPr>
      <w:r>
        <w:rPr>
          <w:rFonts w:eastAsia="Times New Roman"/>
        </w:rPr>
        <w:t>2</w:t>
      </w:r>
    </w:p>
    <w:p w:rsidR="00CC0B53" w:rsidRDefault="00CC0B53">
      <w:pPr>
        <w:sectPr w:rsidR="00CC0B53">
          <w:type w:val="continuous"/>
          <w:pgSz w:w="11900" w:h="16838"/>
          <w:pgMar w:top="1107" w:right="1126" w:bottom="0" w:left="1140" w:header="0" w:footer="0" w:gutter="0"/>
          <w:cols w:space="720" w:equalWidth="0">
            <w:col w:w="9640"/>
          </w:cols>
        </w:sectPr>
      </w:pPr>
    </w:p>
    <w:p w:rsidR="00CC0B53" w:rsidRPr="0023172D" w:rsidRDefault="00B82DC4" w:rsidP="0023172D">
      <w:pPr>
        <w:ind w:left="20" w:right="2260" w:firstLine="60"/>
        <w:jc w:val="both"/>
        <w:rPr>
          <w:rFonts w:ascii="Arial" w:hAnsi="Arial" w:cs="Arial"/>
          <w:i/>
        </w:rPr>
      </w:pPr>
      <w:bookmarkStart w:id="2" w:name="page3"/>
      <w:bookmarkEnd w:id="2"/>
      <w:r w:rsidRPr="0023172D">
        <w:rPr>
          <w:rFonts w:ascii="Arial" w:eastAsia="Times New Roman" w:hAnsi="Arial" w:cs="Arial"/>
          <w:i/>
          <w:iCs/>
        </w:rPr>
        <w:lastRenderedPageBreak/>
        <w:t>“ Si tu peux supporter de voir l’œuvre d’une vie détruite en un instant et te baisser pour saisir des outils usés pour la reconstruire, alors tu seras un homme mon fils ”.</w:t>
      </w:r>
    </w:p>
    <w:p w:rsidR="00CC0B53" w:rsidRPr="00C876E2" w:rsidRDefault="00B82DC4" w:rsidP="0023172D">
      <w:pPr>
        <w:rPr>
          <w:rFonts w:ascii="Arial" w:hAnsi="Arial" w:cs="Arial"/>
        </w:rPr>
      </w:pPr>
      <w:r w:rsidRPr="00C876E2">
        <w:rPr>
          <w:rFonts w:ascii="Arial" w:hAnsi="Arial" w:cs="Arial"/>
          <w:noProof/>
        </w:rPr>
        <w:drawing>
          <wp:anchor distT="0" distB="0" distL="114300" distR="114300" simplePos="0" relativeHeight="251652096" behindDoc="1" locked="0" layoutInCell="0" allowOverlap="1">
            <wp:simplePos x="0" y="0"/>
            <wp:positionH relativeFrom="column">
              <wp:posOffset>4852035</wp:posOffset>
            </wp:positionH>
            <wp:positionV relativeFrom="paragraph">
              <wp:posOffset>-500380</wp:posOffset>
            </wp:positionV>
            <wp:extent cx="1276985" cy="131064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blip>
                    <a:srcRect/>
                    <a:stretch>
                      <a:fillRect/>
                    </a:stretch>
                  </pic:blipFill>
                  <pic:spPr bwMode="auto">
                    <a:xfrm>
                      <a:off x="0" y="0"/>
                      <a:ext cx="1276985" cy="1310640"/>
                    </a:xfrm>
                    <a:prstGeom prst="rect">
                      <a:avLst/>
                    </a:prstGeom>
                    <a:noFill/>
                  </pic:spPr>
                </pic:pic>
              </a:graphicData>
            </a:graphic>
          </wp:anchor>
        </w:drawing>
      </w:r>
    </w:p>
    <w:p w:rsidR="00CC0B53" w:rsidRPr="00C876E2" w:rsidRDefault="00B82DC4" w:rsidP="0023172D">
      <w:pPr>
        <w:ind w:left="5860"/>
        <w:rPr>
          <w:rFonts w:ascii="Arial" w:hAnsi="Arial" w:cs="Arial"/>
        </w:rPr>
      </w:pPr>
      <w:r w:rsidRPr="00C876E2">
        <w:rPr>
          <w:rFonts w:ascii="Arial" w:eastAsia="Arial" w:hAnsi="Arial" w:cs="Arial"/>
        </w:rPr>
        <w:t>Rudyard Kipling.</w:t>
      </w:r>
    </w:p>
    <w:p w:rsidR="00CC0B53" w:rsidRDefault="00CC0B53">
      <w:pPr>
        <w:spacing w:line="295" w:lineRule="exact"/>
        <w:rPr>
          <w:sz w:val="20"/>
          <w:szCs w:val="20"/>
        </w:rPr>
      </w:pPr>
    </w:p>
    <w:p w:rsidR="00CC0B53" w:rsidRDefault="0023172D">
      <w:pPr>
        <w:ind w:right="2240"/>
        <w:jc w:val="center"/>
        <w:rPr>
          <w:rFonts w:ascii="Arial" w:eastAsia="Arial" w:hAnsi="Arial" w:cs="Arial"/>
          <w:sz w:val="26"/>
          <w:szCs w:val="26"/>
        </w:rPr>
      </w:pPr>
      <w:r>
        <w:rPr>
          <w:rFonts w:ascii="Arial" w:eastAsia="Arial" w:hAnsi="Arial" w:cs="Arial"/>
          <w:sz w:val="26"/>
          <w:szCs w:val="26"/>
        </w:rPr>
        <w:t>**</w:t>
      </w:r>
    </w:p>
    <w:p w:rsidR="0023172D" w:rsidRDefault="0023172D">
      <w:pPr>
        <w:ind w:right="2240"/>
        <w:jc w:val="center"/>
        <w:rPr>
          <w:sz w:val="20"/>
          <w:szCs w:val="20"/>
        </w:rPr>
      </w:pPr>
    </w:p>
    <w:p w:rsidR="00CC0B53" w:rsidRDefault="00CC0B53">
      <w:pPr>
        <w:spacing w:line="374" w:lineRule="exact"/>
        <w:rPr>
          <w:sz w:val="20"/>
          <w:szCs w:val="20"/>
        </w:rPr>
      </w:pPr>
    </w:p>
    <w:p w:rsidR="00CC0B53" w:rsidRPr="0023172D" w:rsidRDefault="00B82DC4" w:rsidP="0023172D">
      <w:pPr>
        <w:ind w:right="2040" w:firstLine="8"/>
        <w:jc w:val="both"/>
        <w:rPr>
          <w:rFonts w:ascii="Arial" w:hAnsi="Arial" w:cs="Arial"/>
        </w:rPr>
      </w:pPr>
      <w:r w:rsidRPr="0023172D">
        <w:rPr>
          <w:rFonts w:ascii="Arial" w:eastAsia="Arial" w:hAnsi="Arial" w:cs="Arial"/>
        </w:rPr>
        <w:t>L’office fut célébré par Monsieur Claude Van Autreve, diacre de la paroisse, accompagné par la chorale paroissiale dont les voix mélodieuses et apaisantes montaient vers les voûtes multiséculaires de cette église consacrée à la Vierge Marie. Des habitants du village, ou d’autres lieux, de toute condition sociale ou professionnelle, emplissaient la</w:t>
      </w:r>
      <w:r w:rsidR="00D26E52">
        <w:rPr>
          <w:rFonts w:ascii="Arial" w:eastAsia="Arial" w:hAnsi="Arial" w:cs="Arial"/>
        </w:rPr>
        <w:t xml:space="preserve"> nef,</w:t>
      </w:r>
    </w:p>
    <w:p w:rsidR="00CC0B53" w:rsidRPr="0023172D" w:rsidRDefault="00B82DC4" w:rsidP="0023172D">
      <w:pPr>
        <w:rPr>
          <w:rFonts w:ascii="Arial" w:hAnsi="Arial" w:cs="Arial"/>
        </w:rPr>
      </w:pPr>
      <w:r w:rsidRPr="0023172D">
        <w:rPr>
          <w:rFonts w:ascii="Arial" w:hAnsi="Arial" w:cs="Arial"/>
          <w:noProof/>
        </w:rPr>
        <mc:AlternateContent>
          <mc:Choice Requires="wps">
            <w:drawing>
              <wp:anchor distT="0" distB="0" distL="114300" distR="114300" simplePos="0" relativeHeight="251655168" behindDoc="1" locked="0" layoutInCell="0" allowOverlap="1">
                <wp:simplePos x="0" y="0"/>
                <wp:positionH relativeFrom="column">
                  <wp:posOffset>5482590</wp:posOffset>
                </wp:positionH>
                <wp:positionV relativeFrom="paragraph">
                  <wp:posOffset>-1061085</wp:posOffset>
                </wp:positionV>
                <wp:extent cx="0" cy="101917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1019175"/>
                        </a:xfrm>
                        <a:prstGeom prst="line">
                          <a:avLst/>
                        </a:prstGeom>
                        <a:solidFill>
                          <a:srgbClr val="FFFFFF"/>
                        </a:solidFill>
                        <a:ln w="50800">
                          <a:solidFill>
                            <a:srgbClr val="808080"/>
                          </a:solidFill>
                          <a:miter lim="800000"/>
                          <a:headEnd/>
                          <a:tailEnd/>
                        </a:ln>
                      </wps:spPr>
                      <wps:bodyPr/>
                    </wps:wsp>
                  </a:graphicData>
                </a:graphic>
              </wp:anchor>
            </w:drawing>
          </mc:Choice>
          <mc:Fallback>
            <w:pict>
              <v:line w14:anchorId="5DDC3A3B" id="Shape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431.7pt,-83.55pt" to="431.7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" o:allowincell="f" filled="t" strokecolor="gray" strokeweight="4pt">
                <v:stroke joinstyle="miter"/>
                <o:lock v:ext="edit" shapetype="f"/>
              </v:line>
            </w:pict>
          </mc:Fallback>
        </mc:AlternateContent>
      </w:r>
      <w:r w:rsidRPr="0023172D">
        <w:rPr>
          <w:rFonts w:ascii="Arial" w:hAnsi="Arial" w:cs="Arial"/>
          <w:noProof/>
        </w:rPr>
        <mc:AlternateContent>
          <mc:Choice Requires="wps">
            <w:drawing>
              <wp:anchor distT="0" distB="0" distL="114300" distR="114300" simplePos="0" relativeHeight="251658240" behindDoc="1" locked="0" layoutInCell="0" allowOverlap="1">
                <wp:simplePos x="0" y="0"/>
                <wp:positionH relativeFrom="column">
                  <wp:posOffset>5217160</wp:posOffset>
                </wp:positionH>
                <wp:positionV relativeFrom="paragraph">
                  <wp:posOffset>-718185</wp:posOffset>
                </wp:positionV>
                <wp:extent cx="563245" cy="0"/>
                <wp:effectExtent l="0" t="0" r="0" b="0"/>
                <wp:wrapNone/>
                <wp:docPr id="6" name="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3245" cy="4763"/>
                        </a:xfrm>
                        <a:prstGeom prst="line">
                          <a:avLst/>
                        </a:prstGeom>
                        <a:solidFill>
                          <a:srgbClr val="FFFFFF"/>
                        </a:solidFill>
                        <a:ln w="50800">
                          <a:solidFill>
                            <a:srgbClr val="808080"/>
                          </a:solidFill>
                          <a:miter lim="800000"/>
                          <a:headEnd/>
                          <a:tailEnd/>
                        </a:ln>
                      </wps:spPr>
                      <wps:bodyPr/>
                    </wps:wsp>
                  </a:graphicData>
                </a:graphic>
              </wp:anchor>
            </w:drawing>
          </mc:Choice>
          <mc:Fallback>
            <w:pict>
              <v:line w14:anchorId="1C3D6CF8" id="Shape 6"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410.8pt,-56.55pt" to="455.15pt,-5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" o:allowincell="f" filled="t" strokecolor="gray" strokeweight="4pt">
                <v:stroke joinstyle="miter"/>
                <o:lock v:ext="edit" shapetype="f"/>
              </v:line>
            </w:pict>
          </mc:Fallback>
        </mc:AlternateContent>
      </w:r>
    </w:p>
    <w:p w:rsidR="00CC0B53" w:rsidRPr="0023172D" w:rsidRDefault="00D26E52" w:rsidP="0023172D">
      <w:pPr>
        <w:ind w:firstLine="9"/>
        <w:jc w:val="both"/>
        <w:rPr>
          <w:rFonts w:ascii="Arial" w:hAnsi="Arial" w:cs="Arial"/>
        </w:rPr>
      </w:pPr>
      <w:r>
        <w:rPr>
          <w:rFonts w:ascii="Arial" w:eastAsia="Arial" w:hAnsi="Arial" w:cs="Arial"/>
        </w:rPr>
        <w:t>Ils v</w:t>
      </w:r>
      <w:r w:rsidR="00B82DC4" w:rsidRPr="0023172D">
        <w:rPr>
          <w:rFonts w:ascii="Arial" w:eastAsia="Arial" w:hAnsi="Arial" w:cs="Arial"/>
        </w:rPr>
        <w:t>enaient rendre un dernier hommage à celui dont ils avaient toujours apprécié les grandes qualités humaines et le dévouement au bien commun, en particulier lorsqu’il fut conseiller municipal chargé de la jeunesse.</w:t>
      </w:r>
    </w:p>
    <w:p w:rsidR="00CC0B53" w:rsidRPr="0023172D" w:rsidRDefault="00CC0B53" w:rsidP="0023172D">
      <w:pPr>
        <w:rPr>
          <w:rFonts w:ascii="Arial" w:hAnsi="Arial" w:cs="Arial"/>
        </w:rPr>
      </w:pPr>
    </w:p>
    <w:p w:rsidR="00CC0B53" w:rsidRPr="0023172D" w:rsidRDefault="00B82DC4" w:rsidP="0023172D">
      <w:pPr>
        <w:ind w:left="20" w:hanging="10"/>
        <w:jc w:val="both"/>
        <w:rPr>
          <w:rFonts w:ascii="Arial" w:hAnsi="Arial" w:cs="Arial"/>
        </w:rPr>
      </w:pPr>
      <w:r w:rsidRPr="0023172D">
        <w:rPr>
          <w:rFonts w:ascii="Arial" w:eastAsia="Arial" w:hAnsi="Arial" w:cs="Arial"/>
        </w:rPr>
        <w:t>Durant toute la cérémonie, Monsieur Madhaoui, porteur du fanion de notre Amicale, s’est tenu auprès du cercueil recouvert du drapeau tricolore.</w:t>
      </w:r>
    </w:p>
    <w:p w:rsidR="00CC0B53" w:rsidRPr="0023172D" w:rsidRDefault="00CC0B53" w:rsidP="0023172D">
      <w:pPr>
        <w:rPr>
          <w:rFonts w:ascii="Arial" w:hAnsi="Arial" w:cs="Arial"/>
        </w:rPr>
      </w:pPr>
    </w:p>
    <w:p w:rsidR="00CC0B53" w:rsidRPr="0023172D" w:rsidRDefault="00B82DC4" w:rsidP="0023172D">
      <w:pPr>
        <w:ind w:left="20"/>
        <w:rPr>
          <w:rFonts w:ascii="Arial" w:hAnsi="Arial" w:cs="Arial"/>
        </w:rPr>
      </w:pPr>
      <w:r w:rsidRPr="0023172D">
        <w:rPr>
          <w:rFonts w:ascii="Arial" w:eastAsia="Arial" w:hAnsi="Arial" w:cs="Arial"/>
        </w:rPr>
        <w:t>Tout au long, cet office fut empreint de recueillement, de sobriété et d’humilité.</w:t>
      </w:r>
    </w:p>
    <w:p w:rsidR="00CC0B53" w:rsidRPr="0023172D" w:rsidRDefault="00CC0B53" w:rsidP="0023172D">
      <w:pPr>
        <w:rPr>
          <w:rFonts w:ascii="Arial" w:hAnsi="Arial" w:cs="Arial"/>
        </w:rPr>
      </w:pPr>
    </w:p>
    <w:p w:rsidR="00CC0B53" w:rsidRPr="0023172D" w:rsidRDefault="00B82DC4" w:rsidP="0023172D">
      <w:pPr>
        <w:ind w:right="20" w:firstLine="12"/>
        <w:jc w:val="both"/>
        <w:rPr>
          <w:rFonts w:ascii="Arial" w:hAnsi="Arial" w:cs="Arial"/>
        </w:rPr>
      </w:pPr>
      <w:r w:rsidRPr="0023172D">
        <w:rPr>
          <w:rFonts w:ascii="Arial" w:eastAsia="Arial" w:hAnsi="Arial" w:cs="Arial"/>
        </w:rPr>
        <w:t>Avant l’inhumation dans le cimetière du village, la famille, le Major (H) Bost de la Confrérie des Marguilliers de Noyon, et Monsieur Madhoui, porteur du fanion de l’Amicale rendirent les derniers honneurs au Maréchal des logis Claude Savannet.</w:t>
      </w:r>
    </w:p>
    <w:p w:rsidR="00CC0B53" w:rsidRPr="0023172D" w:rsidRDefault="00CC0B53" w:rsidP="0023172D">
      <w:pPr>
        <w:rPr>
          <w:rFonts w:ascii="Arial" w:hAnsi="Arial" w:cs="Arial"/>
        </w:rPr>
      </w:pPr>
    </w:p>
    <w:p w:rsidR="00CC0B53" w:rsidRPr="0023172D" w:rsidRDefault="00B82DC4" w:rsidP="0023172D">
      <w:pPr>
        <w:ind w:left="20"/>
        <w:rPr>
          <w:rFonts w:ascii="Arial" w:hAnsi="Arial" w:cs="Arial"/>
        </w:rPr>
      </w:pPr>
      <w:r w:rsidRPr="0023172D">
        <w:rPr>
          <w:rFonts w:ascii="Arial" w:eastAsia="Arial" w:hAnsi="Arial" w:cs="Arial"/>
        </w:rPr>
        <w:t>A Dieu, camarade.</w:t>
      </w:r>
    </w:p>
    <w:p w:rsidR="00CC0B53" w:rsidRDefault="00CC0B53">
      <w:pPr>
        <w:spacing w:line="295" w:lineRule="exact"/>
        <w:rPr>
          <w:sz w:val="20"/>
          <w:szCs w:val="20"/>
        </w:rPr>
      </w:pPr>
    </w:p>
    <w:p w:rsidR="00CC0B53" w:rsidRDefault="0023172D">
      <w:pPr>
        <w:ind w:right="-19"/>
        <w:jc w:val="center"/>
        <w:rPr>
          <w:sz w:val="20"/>
          <w:szCs w:val="20"/>
        </w:rPr>
      </w:pPr>
      <w:r>
        <w:rPr>
          <w:rFonts w:ascii="Arial" w:eastAsia="Arial" w:hAnsi="Arial" w:cs="Arial"/>
          <w:sz w:val="26"/>
          <w:szCs w:val="26"/>
        </w:rPr>
        <w:t>**</w:t>
      </w:r>
    </w:p>
    <w:p w:rsidR="00CC0B53" w:rsidRDefault="00B82DC4">
      <w:pPr>
        <w:spacing w:line="20" w:lineRule="exact"/>
        <w:rPr>
          <w:sz w:val="20"/>
          <w:szCs w:val="20"/>
        </w:rPr>
      </w:pPr>
      <w:r>
        <w:rPr>
          <w:noProof/>
          <w:sz w:val="20"/>
          <w:szCs w:val="20"/>
        </w:rPr>
        <mc:AlternateContent>
          <mc:Choice Requires="wps">
            <w:drawing>
              <wp:anchor distT="0" distB="0" distL="114300" distR="114300" simplePos="0" relativeHeight="251654656" behindDoc="1" locked="0" layoutInCell="0" allowOverlap="1">
                <wp:simplePos x="0" y="0"/>
                <wp:positionH relativeFrom="column">
                  <wp:posOffset>6115685</wp:posOffset>
                </wp:positionH>
                <wp:positionV relativeFrom="paragraph">
                  <wp:posOffset>236855</wp:posOffset>
                </wp:positionV>
                <wp:extent cx="0" cy="2921635"/>
                <wp:effectExtent l="0" t="0" r="0" b="0"/>
                <wp:wrapNone/>
                <wp:docPr id="7" name="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21635"/>
                        </a:xfrm>
                        <a:prstGeom prst="line">
                          <a:avLst/>
                        </a:prstGeom>
                        <a:solidFill>
                          <a:srgbClr val="FFFFFF"/>
                        </a:solidFill>
                        <a:ln w="25400">
                          <a:solidFill>
                            <a:srgbClr val="808080"/>
                          </a:solidFill>
                          <a:miter lim="800000"/>
                          <a:headEnd/>
                          <a:tailEnd/>
                        </a:ln>
                      </wps:spPr>
                      <wps:bodyPr/>
                    </wps:wsp>
                  </a:graphicData>
                </a:graphic>
              </wp:anchor>
            </w:drawing>
          </mc:Choice>
          <mc:Fallback>
            <w:pict>
              <v:line w14:anchorId="45484EEC" id="Shape 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481.55pt,18.65pt" to="481.5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" o:allowincell="f" filled="t" strokecolor="gray"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656704" behindDoc="1" locked="0" layoutInCell="0" allowOverlap="1">
                <wp:simplePos x="0" y="0"/>
                <wp:positionH relativeFrom="column">
                  <wp:posOffset>8255</wp:posOffset>
                </wp:positionH>
                <wp:positionV relativeFrom="paragraph">
                  <wp:posOffset>249555</wp:posOffset>
                </wp:positionV>
                <wp:extent cx="6120130" cy="0"/>
                <wp:effectExtent l="0" t="0" r="0" b="0"/>
                <wp:wrapNone/>
                <wp:docPr id="8" name="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4763"/>
                        </a:xfrm>
                        <a:prstGeom prst="line">
                          <a:avLst/>
                        </a:prstGeom>
                        <a:solidFill>
                          <a:srgbClr val="FFFFFF"/>
                        </a:solidFill>
                        <a:ln w="25400">
                          <a:solidFill>
                            <a:srgbClr val="808080"/>
                          </a:solidFill>
                          <a:miter lim="800000"/>
                          <a:headEnd/>
                          <a:tailEnd/>
                        </a:ln>
                      </wps:spPr>
                      <wps:bodyPr/>
                    </wps:wsp>
                  </a:graphicData>
                </a:graphic>
              </wp:anchor>
            </w:drawing>
          </mc:Choice>
          <mc:Fallback>
            <w:pict>
              <v:line w14:anchorId="3DA51DDD" id="Shape 8"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65pt,19.65pt" to="482.5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" o:allowincell="f" filled="t" strokecolor="gray"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657728" behindDoc="1" locked="0" layoutInCell="0" allowOverlap="1">
                <wp:simplePos x="0" y="0"/>
                <wp:positionH relativeFrom="column">
                  <wp:posOffset>20955</wp:posOffset>
                </wp:positionH>
                <wp:positionV relativeFrom="paragraph">
                  <wp:posOffset>236855</wp:posOffset>
                </wp:positionV>
                <wp:extent cx="0" cy="2921635"/>
                <wp:effectExtent l="0" t="0" r="0" b="0"/>
                <wp:wrapNone/>
                <wp:docPr id="9" name="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4763" cy="2921635"/>
                        </a:xfrm>
                        <a:prstGeom prst="line">
                          <a:avLst/>
                        </a:prstGeom>
                        <a:solidFill>
                          <a:srgbClr val="FFFFFF"/>
                        </a:solidFill>
                        <a:ln w="25400">
                          <a:solidFill>
                            <a:srgbClr val="808080"/>
                          </a:solidFill>
                          <a:miter lim="800000"/>
                          <a:headEnd/>
                          <a:tailEnd/>
                        </a:ln>
                      </wps:spPr>
                      <wps:bodyPr/>
                    </wps:wsp>
                  </a:graphicData>
                </a:graphic>
              </wp:anchor>
            </w:drawing>
          </mc:Choice>
          <mc:Fallback>
            <w:pict>
              <v:line w14:anchorId="68832759" id="Shape 9"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1.65pt,18.65pt" to="1.65pt,2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" o:allowincell="f" filled="t" strokecolor="gray" strokeweight="2pt">
                <v:stroke joinstyle="miter"/>
                <o:lock v:ext="edit" shapetype="f"/>
              </v:line>
            </w:pict>
          </mc:Fallback>
        </mc:AlternateContent>
      </w:r>
      <w:r>
        <w:rPr>
          <w:noProof/>
          <w:sz w:val="20"/>
          <w:szCs w:val="20"/>
        </w:rPr>
        <mc:AlternateContent>
          <mc:Choice Requires="wps">
            <w:drawing>
              <wp:anchor distT="0" distB="0" distL="114300" distR="114300" simplePos="0" relativeHeight="251658752" behindDoc="1" locked="0" layoutInCell="0" allowOverlap="1">
                <wp:simplePos x="0" y="0"/>
                <wp:positionH relativeFrom="column">
                  <wp:posOffset>8255</wp:posOffset>
                </wp:positionH>
                <wp:positionV relativeFrom="paragraph">
                  <wp:posOffset>3145790</wp:posOffset>
                </wp:positionV>
                <wp:extent cx="6120130" cy="0"/>
                <wp:effectExtent l="0" t="0" r="0" b="0"/>
                <wp:wrapNone/>
                <wp:docPr id="10" name="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20130" cy="4763"/>
                        </a:xfrm>
                        <a:prstGeom prst="line">
                          <a:avLst/>
                        </a:prstGeom>
                        <a:solidFill>
                          <a:srgbClr val="FFFFFF"/>
                        </a:solidFill>
                        <a:ln w="25400">
                          <a:solidFill>
                            <a:srgbClr val="808080"/>
                          </a:solidFill>
                          <a:miter lim="800000"/>
                          <a:headEnd/>
                          <a:tailEnd/>
                        </a:ln>
                      </wps:spPr>
                      <wps:bodyPr/>
                    </wps:wsp>
                  </a:graphicData>
                </a:graphic>
              </wp:anchor>
            </w:drawing>
          </mc:Choice>
          <mc:Fallback>
            <w:pict>
              <v:line w14:anchorId="5468839A" id="Shape 10" o:spid="_x0000_s1026" style="position:absolute;z-index:-251657728;visibility:visible;mso-wrap-style:square;mso-wrap-distance-left:9pt;mso-wrap-distance-top:0;mso-wrap-distance-right:9pt;mso-wrap-distance-bottom:0;mso-position-horizontal:absolute;mso-position-horizontal-relative:text;mso-position-vertical:absolute;mso-position-vertical-relative:text" from=".65pt,247.7pt" to="482.55pt,24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" o:allowincell="f" filled="t" strokecolor="gray" strokeweight="2pt">
                <v:stroke joinstyle="miter"/>
                <o:lock v:ext="edit" shapetype="f"/>
              </v:line>
            </w:pict>
          </mc:Fallback>
        </mc:AlternateContent>
      </w: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37" w:lineRule="exact"/>
        <w:rPr>
          <w:sz w:val="20"/>
          <w:szCs w:val="20"/>
        </w:rPr>
      </w:pPr>
    </w:p>
    <w:p w:rsidR="00CC0B53" w:rsidRPr="0023172D" w:rsidRDefault="00B82DC4">
      <w:pPr>
        <w:ind w:left="240"/>
        <w:rPr>
          <w:rFonts w:ascii="Arial" w:hAnsi="Arial" w:cs="Arial"/>
        </w:rPr>
      </w:pPr>
      <w:r w:rsidRPr="0023172D">
        <w:rPr>
          <w:rFonts w:ascii="Arial" w:eastAsia="Times New Roman" w:hAnsi="Arial" w:cs="Arial"/>
          <w:b/>
          <w:bCs/>
        </w:rPr>
        <w:t>Evangile de Jésus-Christ selon Saint Jean.</w:t>
      </w:r>
    </w:p>
    <w:p w:rsidR="00CC0B53" w:rsidRPr="0023172D" w:rsidRDefault="00CC0B53">
      <w:pPr>
        <w:spacing w:line="168" w:lineRule="exact"/>
        <w:rPr>
          <w:rFonts w:ascii="Arial" w:hAnsi="Arial" w:cs="Arial"/>
        </w:rPr>
      </w:pPr>
    </w:p>
    <w:p w:rsidR="00CC0B53" w:rsidRPr="0023172D" w:rsidRDefault="00B82DC4" w:rsidP="0023172D">
      <w:pPr>
        <w:spacing w:line="276" w:lineRule="auto"/>
        <w:ind w:left="240" w:right="240" w:firstLine="2"/>
        <w:jc w:val="both"/>
        <w:rPr>
          <w:rFonts w:ascii="Arial" w:hAnsi="Arial" w:cs="Arial"/>
        </w:rPr>
      </w:pPr>
      <w:r w:rsidRPr="0023172D">
        <w:rPr>
          <w:rFonts w:ascii="Arial" w:eastAsia="Arial" w:hAnsi="Arial" w:cs="Arial"/>
        </w:rPr>
        <w:t>A l’heure où Jésus passait de ce monde à son Père, il disait à ses disciples ; “ Que votre cœur ne soit pas bouleversé ; vous croyez en Dieu, croyez aussi en moi. Dans la maison de mon Père il y a de nombreuses demeures ; sinon, vous aurais-je dit : “ Je pars vous préparer une place ” ?</w:t>
      </w:r>
    </w:p>
    <w:p w:rsidR="00CC0B53" w:rsidRPr="0023172D" w:rsidRDefault="00B82DC4" w:rsidP="0023172D">
      <w:pPr>
        <w:spacing w:line="276" w:lineRule="auto"/>
        <w:ind w:left="240" w:right="240"/>
        <w:jc w:val="both"/>
        <w:rPr>
          <w:rFonts w:ascii="Arial" w:hAnsi="Arial" w:cs="Arial"/>
        </w:rPr>
      </w:pPr>
      <w:r w:rsidRPr="0023172D">
        <w:rPr>
          <w:rFonts w:ascii="Arial" w:eastAsia="Arial" w:hAnsi="Arial" w:cs="Arial"/>
        </w:rPr>
        <w:t>Quand je serai parti vous préparer une place, je reviendrai et je vous emmenerai auprès de moi, afin que là où je suis, vous soyez, vous aussi. Pour aller où je vais, vous savez le chemin. ”</w:t>
      </w:r>
    </w:p>
    <w:p w:rsidR="00CC0B53" w:rsidRPr="0023172D" w:rsidRDefault="00CC0B53" w:rsidP="0023172D">
      <w:pPr>
        <w:spacing w:line="276" w:lineRule="auto"/>
        <w:rPr>
          <w:rFonts w:ascii="Arial" w:hAnsi="Arial" w:cs="Arial"/>
        </w:rPr>
      </w:pPr>
    </w:p>
    <w:p w:rsidR="00CC0B53" w:rsidRPr="0023172D" w:rsidRDefault="00B82DC4" w:rsidP="0023172D">
      <w:pPr>
        <w:spacing w:line="276" w:lineRule="auto"/>
        <w:ind w:left="240" w:right="240" w:firstLine="1"/>
        <w:rPr>
          <w:rFonts w:ascii="Arial" w:hAnsi="Arial" w:cs="Arial"/>
        </w:rPr>
      </w:pPr>
      <w:r w:rsidRPr="0023172D">
        <w:rPr>
          <w:rFonts w:ascii="Arial" w:eastAsia="Arial" w:hAnsi="Arial" w:cs="Arial"/>
        </w:rPr>
        <w:t>Thomas lui dit ”Seigneur, nous ne savons pas où tu vas, comment pourrions-nous savoir le chemin ?” Jésus lui répond : “ Moi je suis le Chemin, la Vérité et la Vie ; personne ne va vers le Père sans passer par moi.</w:t>
      </w:r>
    </w:p>
    <w:p w:rsidR="00CC0B53" w:rsidRPr="0023172D" w:rsidRDefault="00CC0B53" w:rsidP="0023172D">
      <w:pPr>
        <w:spacing w:line="276" w:lineRule="auto"/>
        <w:rPr>
          <w:rFonts w:ascii="Arial" w:hAnsi="Arial" w:cs="Arial"/>
        </w:rPr>
        <w:sectPr w:rsidR="00CC0B53" w:rsidRPr="0023172D">
          <w:pgSz w:w="11900" w:h="16838"/>
          <w:pgMar w:top="999" w:right="1126" w:bottom="0" w:left="1120" w:header="0" w:footer="0" w:gutter="0"/>
          <w:cols w:space="720" w:equalWidth="0">
            <w:col w:w="9660"/>
          </w:cols>
        </w:sectPr>
      </w:pPr>
    </w:p>
    <w:p w:rsidR="00CC0B53" w:rsidRDefault="00CC0B53" w:rsidP="0023172D">
      <w:pPr>
        <w:spacing w:line="276" w:lineRule="auto"/>
        <w:rPr>
          <w:rFonts w:ascii="Arial" w:hAnsi="Arial" w:cs="Arial"/>
        </w:rPr>
      </w:pPr>
    </w:p>
    <w:p w:rsidR="0023172D" w:rsidRDefault="0023172D" w:rsidP="0023172D">
      <w:pPr>
        <w:spacing w:line="276" w:lineRule="auto"/>
        <w:rPr>
          <w:rFonts w:ascii="Arial" w:hAnsi="Arial" w:cs="Arial"/>
        </w:rPr>
      </w:pPr>
    </w:p>
    <w:p w:rsidR="0023172D" w:rsidRDefault="0023172D" w:rsidP="0023172D">
      <w:pPr>
        <w:spacing w:line="276" w:lineRule="auto"/>
        <w:rPr>
          <w:rFonts w:ascii="Arial" w:hAnsi="Arial" w:cs="Arial"/>
        </w:rPr>
      </w:pPr>
    </w:p>
    <w:p w:rsidR="0023172D" w:rsidRDefault="0023172D" w:rsidP="0023172D">
      <w:pPr>
        <w:spacing w:line="276" w:lineRule="auto"/>
        <w:rPr>
          <w:rFonts w:ascii="Arial" w:hAnsi="Arial" w:cs="Arial"/>
        </w:rPr>
      </w:pPr>
    </w:p>
    <w:p w:rsidR="0023172D" w:rsidRDefault="0023172D" w:rsidP="0023172D">
      <w:pPr>
        <w:spacing w:line="276" w:lineRule="auto"/>
        <w:rPr>
          <w:rFonts w:ascii="Arial" w:hAnsi="Arial" w:cs="Arial"/>
        </w:rPr>
      </w:pPr>
    </w:p>
    <w:p w:rsidR="0023172D" w:rsidRDefault="0023172D" w:rsidP="0023172D">
      <w:pPr>
        <w:spacing w:line="276" w:lineRule="auto"/>
        <w:rPr>
          <w:rFonts w:ascii="Arial" w:hAnsi="Arial" w:cs="Arial"/>
        </w:rPr>
      </w:pPr>
    </w:p>
    <w:p w:rsidR="0023172D" w:rsidRPr="0023172D" w:rsidRDefault="0023172D" w:rsidP="0023172D">
      <w:pPr>
        <w:spacing w:line="276" w:lineRule="auto"/>
        <w:rPr>
          <w:rFonts w:ascii="Arial" w:hAnsi="Arial" w:cs="Arial"/>
        </w:rPr>
      </w:pPr>
    </w:p>
    <w:p w:rsidR="00CC0B53" w:rsidRDefault="00CC0B53">
      <w:pPr>
        <w:spacing w:line="341" w:lineRule="exact"/>
        <w:rPr>
          <w:sz w:val="20"/>
          <w:szCs w:val="20"/>
        </w:rPr>
      </w:pPr>
    </w:p>
    <w:p w:rsidR="00CC0B53" w:rsidRDefault="00B82DC4">
      <w:pPr>
        <w:ind w:right="-19"/>
        <w:jc w:val="center"/>
        <w:rPr>
          <w:sz w:val="20"/>
          <w:szCs w:val="20"/>
        </w:rPr>
      </w:pPr>
      <w:r>
        <w:rPr>
          <w:rFonts w:eastAsia="Times New Roman"/>
        </w:rPr>
        <w:t>3</w:t>
      </w:r>
    </w:p>
    <w:p w:rsidR="00CC0B53" w:rsidRDefault="00CC0B53">
      <w:pPr>
        <w:sectPr w:rsidR="00CC0B53">
          <w:type w:val="continuous"/>
          <w:pgSz w:w="11900" w:h="16838"/>
          <w:pgMar w:top="999" w:right="1126" w:bottom="0" w:left="1120" w:header="0" w:footer="0" w:gutter="0"/>
          <w:cols w:space="720" w:equalWidth="0">
            <w:col w:w="9660"/>
          </w:cols>
        </w:sectPr>
      </w:pPr>
    </w:p>
    <w:p w:rsidR="00CC0B53" w:rsidRPr="0037445A" w:rsidRDefault="00B82DC4">
      <w:pPr>
        <w:spacing w:line="363" w:lineRule="auto"/>
        <w:ind w:left="3080" w:firstLine="1"/>
        <w:rPr>
          <w:rFonts w:ascii="Arial" w:hAnsi="Arial" w:cs="Arial"/>
        </w:rPr>
      </w:pPr>
      <w:bookmarkStart w:id="3" w:name="page4"/>
      <w:bookmarkEnd w:id="3"/>
      <w:r w:rsidRPr="0037445A">
        <w:rPr>
          <w:rFonts w:ascii="Arial" w:eastAsia="Times New Roman" w:hAnsi="Arial" w:cs="Arial"/>
          <w:b/>
          <w:bCs/>
        </w:rPr>
        <w:lastRenderedPageBreak/>
        <w:t>Ont participé à ces obsèques les honorables membres de l’Amicale suivants :</w:t>
      </w:r>
    </w:p>
    <w:p w:rsidR="00CC0B53" w:rsidRPr="0037445A" w:rsidRDefault="00B82DC4">
      <w:pPr>
        <w:spacing w:line="20" w:lineRule="exact"/>
        <w:rPr>
          <w:rFonts w:ascii="Arial" w:hAnsi="Arial" w:cs="Arial"/>
        </w:rPr>
      </w:pPr>
      <w:r w:rsidRPr="0037445A">
        <w:rPr>
          <w:rFonts w:ascii="Arial" w:hAnsi="Arial" w:cs="Arial"/>
          <w:noProof/>
        </w:rPr>
        <w:drawing>
          <wp:anchor distT="0" distB="0" distL="114300" distR="114300" simplePos="0" relativeHeight="251660288" behindDoc="1" locked="0" layoutInCell="0" allowOverlap="1">
            <wp:simplePos x="0" y="0"/>
            <wp:positionH relativeFrom="column">
              <wp:posOffset>8890</wp:posOffset>
            </wp:positionH>
            <wp:positionV relativeFrom="paragraph">
              <wp:posOffset>-556895</wp:posOffset>
            </wp:positionV>
            <wp:extent cx="1753870" cy="107442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9">
                      <a:extLst/>
                    </a:blip>
                    <a:srcRect/>
                    <a:stretch>
                      <a:fillRect/>
                    </a:stretch>
                  </pic:blipFill>
                  <pic:spPr bwMode="auto">
                    <a:xfrm>
                      <a:off x="0" y="0"/>
                      <a:ext cx="1753870" cy="1074420"/>
                    </a:xfrm>
                    <a:prstGeom prst="rect">
                      <a:avLst/>
                    </a:prstGeom>
                    <a:noFill/>
                  </pic:spPr>
                </pic:pic>
              </a:graphicData>
            </a:graphic>
          </wp:anchor>
        </w:drawing>
      </w:r>
    </w:p>
    <w:p w:rsidR="00CC0B53" w:rsidRPr="0037445A" w:rsidRDefault="00B82DC4">
      <w:pPr>
        <w:spacing w:line="383" w:lineRule="auto"/>
        <w:ind w:left="3080"/>
        <w:rPr>
          <w:rFonts w:ascii="Arial" w:hAnsi="Arial" w:cs="Arial"/>
        </w:rPr>
      </w:pPr>
      <w:r w:rsidRPr="0037445A">
        <w:rPr>
          <w:rFonts w:ascii="Arial" w:eastAsia="Arial" w:hAnsi="Arial" w:cs="Arial"/>
        </w:rPr>
        <w:t>Monsieur Madhaoui, porte fanion, que nous remercions, une nouvelle fois, pour sa disponibilité et son dévouement.</w:t>
      </w:r>
    </w:p>
    <w:p w:rsidR="00CC0B53" w:rsidRPr="0037445A" w:rsidRDefault="00B82DC4">
      <w:pPr>
        <w:spacing w:line="235" w:lineRule="auto"/>
        <w:ind w:left="20"/>
        <w:rPr>
          <w:rFonts w:ascii="Arial" w:hAnsi="Arial" w:cs="Arial"/>
        </w:rPr>
      </w:pPr>
      <w:r w:rsidRPr="0037445A">
        <w:rPr>
          <w:rFonts w:ascii="Arial" w:eastAsia="Arial" w:hAnsi="Arial" w:cs="Arial"/>
        </w:rPr>
        <w:t>Monsieur Bost de la Confrérie des marguilliers de Noyon et son épouse.</w:t>
      </w:r>
    </w:p>
    <w:p w:rsidR="00CC0B53" w:rsidRPr="0037445A" w:rsidRDefault="00CC0B53">
      <w:pPr>
        <w:spacing w:line="162" w:lineRule="exact"/>
        <w:rPr>
          <w:rFonts w:ascii="Arial" w:hAnsi="Arial" w:cs="Arial"/>
        </w:rPr>
      </w:pPr>
    </w:p>
    <w:p w:rsidR="00CC0B53" w:rsidRPr="0037445A" w:rsidRDefault="00B82DC4">
      <w:pPr>
        <w:ind w:left="20"/>
        <w:rPr>
          <w:rFonts w:ascii="Arial" w:hAnsi="Arial" w:cs="Arial"/>
        </w:rPr>
      </w:pPr>
      <w:r w:rsidRPr="0037445A">
        <w:rPr>
          <w:rFonts w:ascii="Arial" w:eastAsia="Arial" w:hAnsi="Arial" w:cs="Arial"/>
        </w:rPr>
        <w:t>Monsieur et Madame Telliez.</w:t>
      </w:r>
    </w:p>
    <w:p w:rsidR="00CC0B53" w:rsidRPr="0037445A" w:rsidRDefault="00CC0B53">
      <w:pPr>
        <w:spacing w:line="161" w:lineRule="exact"/>
        <w:rPr>
          <w:rFonts w:ascii="Arial" w:hAnsi="Arial" w:cs="Arial"/>
        </w:rPr>
      </w:pPr>
    </w:p>
    <w:p w:rsidR="00CC0B53" w:rsidRPr="0037445A" w:rsidRDefault="00B82DC4">
      <w:pPr>
        <w:ind w:left="20"/>
        <w:rPr>
          <w:rFonts w:ascii="Arial" w:hAnsi="Arial" w:cs="Arial"/>
        </w:rPr>
      </w:pPr>
      <w:r w:rsidRPr="0037445A">
        <w:rPr>
          <w:rFonts w:ascii="Arial" w:eastAsia="Arial" w:hAnsi="Arial" w:cs="Arial"/>
        </w:rPr>
        <w:t>Monsieur Carouen.</w:t>
      </w:r>
    </w:p>
    <w:p w:rsidR="00CC0B53" w:rsidRPr="0037445A" w:rsidRDefault="00CC0B53">
      <w:pPr>
        <w:spacing w:line="161" w:lineRule="exact"/>
        <w:rPr>
          <w:rFonts w:ascii="Arial" w:hAnsi="Arial" w:cs="Arial"/>
        </w:rPr>
      </w:pPr>
    </w:p>
    <w:p w:rsidR="00CC0B53" w:rsidRPr="0037445A" w:rsidRDefault="00B82DC4">
      <w:pPr>
        <w:ind w:left="20"/>
        <w:rPr>
          <w:rFonts w:ascii="Arial" w:hAnsi="Arial" w:cs="Arial"/>
        </w:rPr>
      </w:pPr>
      <w:r w:rsidRPr="0037445A">
        <w:rPr>
          <w:rFonts w:ascii="Arial" w:eastAsia="Arial" w:hAnsi="Arial" w:cs="Arial"/>
        </w:rPr>
        <w:t>Monsieur Guitteaud</w:t>
      </w:r>
    </w:p>
    <w:p w:rsidR="00CC0B53" w:rsidRPr="0037445A" w:rsidRDefault="00CC0B53">
      <w:pPr>
        <w:spacing w:line="161" w:lineRule="exact"/>
        <w:rPr>
          <w:rFonts w:ascii="Arial" w:hAnsi="Arial" w:cs="Arial"/>
        </w:rPr>
      </w:pPr>
    </w:p>
    <w:p w:rsidR="00CC0B53" w:rsidRPr="0037445A" w:rsidRDefault="00B82DC4">
      <w:pPr>
        <w:ind w:left="20"/>
        <w:rPr>
          <w:rFonts w:ascii="Arial" w:hAnsi="Arial" w:cs="Arial"/>
        </w:rPr>
      </w:pPr>
      <w:r w:rsidRPr="0037445A">
        <w:rPr>
          <w:rFonts w:ascii="Arial" w:eastAsia="Arial" w:hAnsi="Arial" w:cs="Arial"/>
        </w:rPr>
        <w:t>Monsieur Delor et son épouse, Marlyse.</w:t>
      </w:r>
    </w:p>
    <w:p w:rsidR="00CC0B53" w:rsidRPr="0037445A" w:rsidRDefault="00CC0B53">
      <w:pPr>
        <w:spacing w:line="168" w:lineRule="exact"/>
        <w:rPr>
          <w:rFonts w:ascii="Arial" w:hAnsi="Arial" w:cs="Arial"/>
        </w:rPr>
      </w:pPr>
    </w:p>
    <w:p w:rsidR="00CC0B53" w:rsidRPr="0037445A" w:rsidRDefault="00B82DC4">
      <w:pPr>
        <w:spacing w:line="366" w:lineRule="auto"/>
        <w:ind w:right="20" w:firstLine="7"/>
        <w:jc w:val="both"/>
        <w:rPr>
          <w:rFonts w:ascii="Arial" w:hAnsi="Arial" w:cs="Arial"/>
        </w:rPr>
      </w:pPr>
      <w:r w:rsidRPr="0037445A">
        <w:rPr>
          <w:rFonts w:ascii="Arial" w:eastAsia="Arial" w:hAnsi="Arial" w:cs="Arial"/>
        </w:rPr>
        <w:t>Le Lieutenant-Colonel Calleja, président de l’Amicale, à ce moment-là aux Etats-Unis, et tous les autres membres de l’Amicale qui, du fait de leur éloignement, n’ont pu participer, ont eu, ce jour là, une pensée pour Claude.</w:t>
      </w:r>
    </w:p>
    <w:p w:rsidR="00CC0B53" w:rsidRPr="0037445A" w:rsidRDefault="00CC0B53">
      <w:pPr>
        <w:spacing w:line="12" w:lineRule="exact"/>
        <w:rPr>
          <w:rFonts w:ascii="Arial" w:hAnsi="Arial" w:cs="Arial"/>
        </w:rPr>
      </w:pPr>
    </w:p>
    <w:p w:rsidR="00CC0B53" w:rsidRPr="0037445A" w:rsidRDefault="00B82DC4">
      <w:pPr>
        <w:ind w:left="8880"/>
        <w:rPr>
          <w:rFonts w:ascii="Arial" w:hAnsi="Arial" w:cs="Arial"/>
        </w:rPr>
      </w:pPr>
      <w:r w:rsidRPr="0037445A">
        <w:rPr>
          <w:rFonts w:ascii="Arial" w:eastAsia="Arial" w:hAnsi="Arial" w:cs="Arial"/>
        </w:rPr>
        <w:t>L. Delor</w:t>
      </w:r>
    </w:p>
    <w:p w:rsidR="00CC0B53" w:rsidRPr="0037445A" w:rsidRDefault="00CC0B53">
      <w:pPr>
        <w:spacing w:line="200" w:lineRule="exact"/>
        <w:rPr>
          <w:rFonts w:ascii="Arial" w:hAnsi="Arial" w:cs="Arial"/>
        </w:rPr>
      </w:pPr>
    </w:p>
    <w:p w:rsidR="00CC0B53" w:rsidRPr="0037445A" w:rsidRDefault="00CC0B53">
      <w:pPr>
        <w:spacing w:line="200" w:lineRule="exact"/>
        <w:rPr>
          <w:rFonts w:ascii="Arial" w:hAnsi="Arial" w:cs="Arial"/>
        </w:rPr>
      </w:pPr>
    </w:p>
    <w:p w:rsidR="00CC0B53" w:rsidRPr="0037445A" w:rsidRDefault="00CC0B53">
      <w:pPr>
        <w:spacing w:line="200" w:lineRule="exact"/>
        <w:rPr>
          <w:rFonts w:ascii="Arial" w:hAnsi="Arial" w:cs="Arial"/>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20" w:lineRule="exact"/>
        <w:rPr>
          <w:sz w:val="20"/>
          <w:szCs w:val="20"/>
        </w:rPr>
      </w:pPr>
    </w:p>
    <w:p w:rsidR="00CC0B53" w:rsidRPr="00DB73B6" w:rsidRDefault="00B82DC4">
      <w:pPr>
        <w:rPr>
          <w:rFonts w:ascii="Arial" w:hAnsi="Arial" w:cs="Arial"/>
        </w:rPr>
      </w:pPr>
      <w:r w:rsidRPr="00DB73B6">
        <w:rPr>
          <w:rFonts w:ascii="Arial" w:eastAsia="Arial" w:hAnsi="Arial" w:cs="Arial"/>
        </w:rPr>
        <w:t>Collaboration photographique :</w:t>
      </w:r>
    </w:p>
    <w:p w:rsidR="00CC0B53" w:rsidRPr="00DB73B6" w:rsidRDefault="00CC0B53">
      <w:pPr>
        <w:spacing w:line="161" w:lineRule="exact"/>
        <w:rPr>
          <w:rFonts w:ascii="Arial" w:hAnsi="Arial" w:cs="Arial"/>
        </w:rPr>
      </w:pPr>
    </w:p>
    <w:p w:rsidR="00CC0B53" w:rsidRPr="00DB73B6" w:rsidRDefault="00B82DC4">
      <w:pPr>
        <w:ind w:left="720"/>
        <w:rPr>
          <w:rFonts w:ascii="Arial" w:hAnsi="Arial" w:cs="Arial"/>
        </w:rPr>
      </w:pPr>
      <w:r w:rsidRPr="00DB73B6">
        <w:rPr>
          <w:rFonts w:ascii="Arial" w:eastAsia="Arial" w:hAnsi="Arial" w:cs="Arial"/>
        </w:rPr>
        <w:t>Madame Sauvannet</w:t>
      </w:r>
    </w:p>
    <w:p w:rsidR="00CC0B53" w:rsidRPr="00DB73B6" w:rsidRDefault="00CC0B53">
      <w:pPr>
        <w:spacing w:line="161" w:lineRule="exact"/>
        <w:rPr>
          <w:rFonts w:ascii="Arial" w:hAnsi="Arial" w:cs="Arial"/>
        </w:rPr>
      </w:pPr>
    </w:p>
    <w:p w:rsidR="00CC0B53" w:rsidRPr="00DB73B6" w:rsidRDefault="00B82DC4">
      <w:pPr>
        <w:ind w:left="720"/>
        <w:rPr>
          <w:rFonts w:ascii="Arial" w:hAnsi="Arial" w:cs="Arial"/>
        </w:rPr>
      </w:pPr>
      <w:r w:rsidRPr="00DB73B6">
        <w:rPr>
          <w:rFonts w:ascii="Arial" w:eastAsia="Arial" w:hAnsi="Arial" w:cs="Arial"/>
        </w:rPr>
        <w:t>Monsieur et Madame Lefin (Eglise de Lescherolles).</w:t>
      </w:r>
    </w:p>
    <w:p w:rsidR="00CC0B53" w:rsidRPr="00DB73B6" w:rsidRDefault="00CC0B53">
      <w:pPr>
        <w:rPr>
          <w:rFonts w:ascii="Arial" w:hAnsi="Arial" w:cs="Arial"/>
        </w:rPr>
        <w:sectPr w:rsidR="00CC0B53" w:rsidRPr="00DB73B6">
          <w:pgSz w:w="11900" w:h="16838"/>
          <w:pgMar w:top="1107" w:right="1126" w:bottom="0" w:left="1120" w:header="0" w:footer="0" w:gutter="0"/>
          <w:cols w:space="720" w:equalWidth="0">
            <w:col w:w="9660"/>
          </w:cols>
        </w:sectPr>
      </w:pPr>
    </w:p>
    <w:p w:rsidR="00CC0B53" w:rsidRPr="0037445A" w:rsidRDefault="00CC0B53">
      <w:pPr>
        <w:spacing w:line="200" w:lineRule="exact"/>
      </w:pPr>
    </w:p>
    <w:p w:rsidR="00CC0B53" w:rsidRPr="0037445A" w:rsidRDefault="00CC0B53">
      <w:pPr>
        <w:spacing w:line="200" w:lineRule="exact"/>
      </w:pPr>
    </w:p>
    <w:p w:rsidR="00CC0B53" w:rsidRPr="0037445A" w:rsidRDefault="00CC0B53">
      <w:pPr>
        <w:spacing w:line="200" w:lineRule="exact"/>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344" w:lineRule="exact"/>
        <w:rPr>
          <w:sz w:val="20"/>
          <w:szCs w:val="20"/>
        </w:rPr>
      </w:pPr>
    </w:p>
    <w:p w:rsidR="00CC0B53" w:rsidRDefault="00B82DC4">
      <w:pPr>
        <w:ind w:right="-19"/>
        <w:jc w:val="center"/>
        <w:rPr>
          <w:sz w:val="20"/>
          <w:szCs w:val="20"/>
        </w:rPr>
      </w:pPr>
      <w:r>
        <w:rPr>
          <w:rFonts w:eastAsia="Times New Roman"/>
        </w:rPr>
        <w:t>4</w:t>
      </w:r>
    </w:p>
    <w:p w:rsidR="00CC0B53" w:rsidRDefault="00CC0B53">
      <w:pPr>
        <w:sectPr w:rsidR="00CC0B53">
          <w:type w:val="continuous"/>
          <w:pgSz w:w="11900" w:h="16838"/>
          <w:pgMar w:top="1107" w:right="1126" w:bottom="0" w:left="1120" w:header="0" w:footer="0" w:gutter="0"/>
          <w:cols w:space="720" w:equalWidth="0">
            <w:col w:w="9660"/>
          </w:cols>
        </w:sectPr>
      </w:pPr>
    </w:p>
    <w:p w:rsidR="00CC0B53" w:rsidRPr="002B1F6F" w:rsidRDefault="00B82DC4">
      <w:pPr>
        <w:ind w:right="2932"/>
        <w:jc w:val="center"/>
        <w:rPr>
          <w:rFonts w:ascii="Arial" w:hAnsi="Arial" w:cs="Arial"/>
          <w:sz w:val="20"/>
          <w:szCs w:val="20"/>
        </w:rPr>
      </w:pPr>
      <w:bookmarkStart w:id="4" w:name="page5"/>
      <w:bookmarkEnd w:id="4"/>
      <w:r w:rsidRPr="002B1F6F">
        <w:rPr>
          <w:rFonts w:ascii="Arial" w:eastAsia="Times New Roman" w:hAnsi="Arial" w:cs="Arial"/>
          <w:b/>
          <w:bCs/>
          <w:noProof/>
          <w:sz w:val="36"/>
          <w:szCs w:val="36"/>
        </w:rPr>
        <w:lastRenderedPageBreak/>
        <w:drawing>
          <wp:anchor distT="0" distB="0" distL="114300" distR="114300" simplePos="0" relativeHeight="251661312" behindDoc="1" locked="0" layoutInCell="0" allowOverlap="1">
            <wp:simplePos x="0" y="0"/>
            <wp:positionH relativeFrom="page">
              <wp:posOffset>5022215</wp:posOffset>
            </wp:positionH>
            <wp:positionV relativeFrom="page">
              <wp:posOffset>663575</wp:posOffset>
            </wp:positionV>
            <wp:extent cx="1861820" cy="165544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a:clrChange>
                        <a:clrFrom>
                          <a:srgbClr val="FFFFFF"/>
                        </a:clrFrom>
                        <a:clrTo>
                          <a:srgbClr val="FFFFFF">
                            <a:alpha val="0"/>
                          </a:srgbClr>
                        </a:clrTo>
                      </a:clrChange>
                      <a:extLst/>
                    </a:blip>
                    <a:srcRect/>
                    <a:stretch>
                      <a:fillRect/>
                    </a:stretch>
                  </pic:blipFill>
                  <pic:spPr bwMode="auto">
                    <a:xfrm>
                      <a:off x="0" y="0"/>
                      <a:ext cx="1861820" cy="1655445"/>
                    </a:xfrm>
                    <a:prstGeom prst="rect">
                      <a:avLst/>
                    </a:prstGeom>
                    <a:noFill/>
                  </pic:spPr>
                </pic:pic>
              </a:graphicData>
            </a:graphic>
          </wp:anchor>
        </w:drawing>
      </w:r>
      <w:r w:rsidRPr="002B1F6F">
        <w:rPr>
          <w:rFonts w:ascii="Arial" w:eastAsia="Times New Roman" w:hAnsi="Arial" w:cs="Arial"/>
          <w:b/>
          <w:bCs/>
          <w:sz w:val="36"/>
          <w:szCs w:val="36"/>
        </w:rPr>
        <w:t>Eloge par Didier, son fils</w:t>
      </w:r>
    </w:p>
    <w:p w:rsidR="00CC0B53" w:rsidRPr="002B1F6F" w:rsidRDefault="00CC0B53">
      <w:pPr>
        <w:spacing w:line="200" w:lineRule="exact"/>
        <w:rPr>
          <w:rFonts w:ascii="Arial" w:hAnsi="Arial" w:cs="Arial"/>
          <w:sz w:val="20"/>
          <w:szCs w:val="20"/>
        </w:rPr>
      </w:pPr>
    </w:p>
    <w:p w:rsidR="00CC0B53" w:rsidRDefault="00CC0B53">
      <w:pPr>
        <w:spacing w:line="380" w:lineRule="exact"/>
        <w:rPr>
          <w:sz w:val="20"/>
          <w:szCs w:val="20"/>
        </w:rPr>
      </w:pPr>
    </w:p>
    <w:p w:rsidR="00CC0B53" w:rsidRPr="002B1F6F" w:rsidRDefault="00B82DC4" w:rsidP="00DB73B6">
      <w:pPr>
        <w:spacing w:line="276" w:lineRule="auto"/>
        <w:ind w:left="8" w:right="2940"/>
        <w:rPr>
          <w:rFonts w:ascii="Arial" w:hAnsi="Arial" w:cs="Arial"/>
        </w:rPr>
      </w:pPr>
      <w:r w:rsidRPr="002B1F6F">
        <w:rPr>
          <w:rFonts w:ascii="Arial" w:eastAsia="Arial" w:hAnsi="Arial" w:cs="Arial"/>
        </w:rPr>
        <w:t xml:space="preserve">“Claude était un homme </w:t>
      </w:r>
      <w:r w:rsidRPr="002B1F6F">
        <w:rPr>
          <w:rFonts w:ascii="Arial" w:eastAsia="Times New Roman" w:hAnsi="Arial" w:cs="Arial"/>
          <w:b/>
          <w:bCs/>
        </w:rPr>
        <w:t>riche</w:t>
      </w:r>
      <w:r w:rsidRPr="002B1F6F">
        <w:rPr>
          <w:rFonts w:ascii="Arial" w:eastAsia="Arial" w:hAnsi="Arial" w:cs="Arial"/>
        </w:rPr>
        <w:t>, une richesse intérieure, faite de culture et de savoir.</w:t>
      </w:r>
    </w:p>
    <w:p w:rsidR="00CC0B53" w:rsidRPr="002B1F6F" w:rsidRDefault="00CC0B53" w:rsidP="00DB73B6">
      <w:pPr>
        <w:spacing w:line="276" w:lineRule="auto"/>
        <w:rPr>
          <w:rFonts w:ascii="Arial" w:hAnsi="Arial" w:cs="Arial"/>
        </w:rPr>
      </w:pPr>
    </w:p>
    <w:p w:rsidR="00CC0B53" w:rsidRPr="002B1F6F" w:rsidRDefault="00B82DC4" w:rsidP="00DB73B6">
      <w:pPr>
        <w:spacing w:line="276" w:lineRule="auto"/>
        <w:ind w:left="8" w:right="2940" w:firstLine="1"/>
        <w:rPr>
          <w:rFonts w:ascii="Arial" w:hAnsi="Arial" w:cs="Arial"/>
        </w:rPr>
      </w:pPr>
      <w:r w:rsidRPr="002B1F6F">
        <w:rPr>
          <w:rFonts w:ascii="Arial" w:eastAsia="Arial" w:hAnsi="Arial" w:cs="Arial"/>
        </w:rPr>
        <w:t xml:space="preserve">Claude était un homme </w:t>
      </w:r>
      <w:r w:rsidRPr="002B1F6F">
        <w:rPr>
          <w:rFonts w:ascii="Arial" w:eastAsia="Times New Roman" w:hAnsi="Arial" w:cs="Arial"/>
          <w:b/>
          <w:bCs/>
        </w:rPr>
        <w:t>curieux</w:t>
      </w:r>
      <w:r w:rsidRPr="002B1F6F">
        <w:rPr>
          <w:rFonts w:ascii="Arial" w:eastAsia="Arial" w:hAnsi="Arial" w:cs="Arial"/>
        </w:rPr>
        <w:t xml:space="preserve">, il avait le goût de la connaissance, il </w:t>
      </w:r>
      <w:r w:rsidRPr="002B1F6F">
        <w:rPr>
          <w:rFonts w:ascii="Arial" w:eastAsia="Times New Roman" w:hAnsi="Arial" w:cs="Arial"/>
          <w:i/>
          <w:iCs/>
        </w:rPr>
        <w:t>voulait</w:t>
      </w:r>
      <w:r w:rsidRPr="002B1F6F">
        <w:rPr>
          <w:rFonts w:ascii="Arial" w:eastAsia="Arial" w:hAnsi="Arial" w:cs="Arial"/>
        </w:rPr>
        <w:t xml:space="preserve"> savoir. Tout savoir du monde qui l’entoure et des hommes qui</w:t>
      </w:r>
    </w:p>
    <w:p w:rsidR="00CC0B53" w:rsidRPr="002B1F6F" w:rsidRDefault="00CC0B53" w:rsidP="00DB73B6">
      <w:pPr>
        <w:spacing w:line="276" w:lineRule="auto"/>
        <w:rPr>
          <w:rFonts w:ascii="Arial" w:hAnsi="Arial" w:cs="Arial"/>
        </w:rPr>
      </w:pPr>
    </w:p>
    <w:p w:rsidR="00CC0B53" w:rsidRPr="002B1F6F" w:rsidRDefault="00B82DC4" w:rsidP="00DB73B6">
      <w:pPr>
        <w:spacing w:line="276" w:lineRule="auto"/>
        <w:ind w:left="8"/>
        <w:rPr>
          <w:rFonts w:ascii="Arial" w:hAnsi="Arial" w:cs="Arial"/>
        </w:rPr>
      </w:pPr>
      <w:proofErr w:type="gramStart"/>
      <w:r w:rsidRPr="002B1F6F">
        <w:rPr>
          <w:rFonts w:ascii="Arial" w:eastAsia="Arial" w:hAnsi="Arial" w:cs="Arial"/>
        </w:rPr>
        <w:t>le</w:t>
      </w:r>
      <w:proofErr w:type="gramEnd"/>
      <w:r w:rsidRPr="002B1F6F">
        <w:rPr>
          <w:rFonts w:ascii="Arial" w:eastAsia="Arial" w:hAnsi="Arial" w:cs="Arial"/>
        </w:rPr>
        <w:t xml:space="preserve"> construisent. Il se cultivait sans cesse, dévorait des livres, vivait la musique, s’intéressait beaucoup</w:t>
      </w:r>
    </w:p>
    <w:p w:rsidR="00CC0B53" w:rsidRPr="002B1F6F" w:rsidRDefault="00CC0B53" w:rsidP="00DB73B6">
      <w:pPr>
        <w:spacing w:line="276" w:lineRule="auto"/>
        <w:rPr>
          <w:rFonts w:ascii="Arial" w:hAnsi="Arial" w:cs="Arial"/>
        </w:rPr>
      </w:pPr>
    </w:p>
    <w:p w:rsidR="00CC0B53" w:rsidRPr="002B1F6F" w:rsidRDefault="00B82DC4" w:rsidP="00DB73B6">
      <w:pPr>
        <w:numPr>
          <w:ilvl w:val="0"/>
          <w:numId w:val="4"/>
        </w:numPr>
        <w:tabs>
          <w:tab w:val="left" w:pos="179"/>
        </w:tabs>
        <w:spacing w:line="276" w:lineRule="auto"/>
        <w:ind w:left="8" w:hanging="8"/>
        <w:rPr>
          <w:rFonts w:ascii="Arial" w:eastAsia="Arial" w:hAnsi="Arial" w:cs="Arial"/>
        </w:rPr>
      </w:pPr>
      <w:proofErr w:type="gramStart"/>
      <w:r w:rsidRPr="002B1F6F">
        <w:rPr>
          <w:rFonts w:ascii="Arial" w:eastAsia="Arial" w:hAnsi="Arial" w:cs="Arial"/>
        </w:rPr>
        <w:t>l’histoire</w:t>
      </w:r>
      <w:proofErr w:type="gramEnd"/>
      <w:r w:rsidRPr="002B1F6F">
        <w:rPr>
          <w:rFonts w:ascii="Arial" w:eastAsia="Arial" w:hAnsi="Arial" w:cs="Arial"/>
        </w:rPr>
        <w:t xml:space="preserve"> et à la science. Il savait tout des noirceurs de la nature humaine, mais se passionnait pour tout ce que l’homme peut produire de merveilleux.</w:t>
      </w:r>
    </w:p>
    <w:p w:rsidR="00CC0B53" w:rsidRPr="002B1F6F" w:rsidRDefault="00CC0B53" w:rsidP="00DB73B6">
      <w:pPr>
        <w:spacing w:line="276" w:lineRule="auto"/>
        <w:rPr>
          <w:rFonts w:ascii="Arial" w:eastAsia="Arial" w:hAnsi="Arial" w:cs="Arial"/>
        </w:rPr>
      </w:pPr>
    </w:p>
    <w:p w:rsidR="00CC0B53" w:rsidRPr="002B1F6F" w:rsidRDefault="00B82DC4" w:rsidP="00DB73B6">
      <w:pPr>
        <w:spacing w:line="276" w:lineRule="auto"/>
        <w:ind w:left="8"/>
        <w:jc w:val="both"/>
        <w:rPr>
          <w:rFonts w:ascii="Arial" w:eastAsia="Arial" w:hAnsi="Arial" w:cs="Arial"/>
        </w:rPr>
      </w:pPr>
      <w:r w:rsidRPr="002B1F6F">
        <w:rPr>
          <w:rFonts w:ascii="Arial" w:eastAsia="Arial" w:hAnsi="Arial" w:cs="Arial"/>
        </w:rPr>
        <w:t xml:space="preserve">Claude était un homme </w:t>
      </w:r>
      <w:r w:rsidRPr="002B1F6F">
        <w:rPr>
          <w:rFonts w:ascii="Arial" w:eastAsia="Times New Roman" w:hAnsi="Arial" w:cs="Arial"/>
          <w:b/>
          <w:bCs/>
        </w:rPr>
        <w:t>courageux</w:t>
      </w:r>
      <w:r w:rsidRPr="002B1F6F">
        <w:rPr>
          <w:rFonts w:ascii="Arial" w:eastAsia="Arial" w:hAnsi="Arial" w:cs="Arial"/>
        </w:rPr>
        <w:t>, il ne faisait rien à moitié. Parents, amis, compagnons d’armes et tous ceux qui ont croisé sa route, le savent : il allait au bout des choses avec passion et parfois même au-delà.</w:t>
      </w:r>
    </w:p>
    <w:p w:rsidR="00CC0B53" w:rsidRPr="002B1F6F" w:rsidRDefault="00CC0B53" w:rsidP="00DB73B6">
      <w:pPr>
        <w:spacing w:line="276" w:lineRule="auto"/>
        <w:rPr>
          <w:rFonts w:ascii="Arial" w:hAnsi="Arial" w:cs="Arial"/>
        </w:rPr>
      </w:pPr>
    </w:p>
    <w:p w:rsidR="00CC0B53" w:rsidRPr="002B1F6F" w:rsidRDefault="00B82DC4" w:rsidP="00DB73B6">
      <w:pPr>
        <w:spacing w:line="276" w:lineRule="auto"/>
        <w:ind w:left="8"/>
        <w:rPr>
          <w:rFonts w:ascii="Arial" w:hAnsi="Arial" w:cs="Arial"/>
        </w:rPr>
      </w:pPr>
      <w:r w:rsidRPr="002B1F6F">
        <w:rPr>
          <w:rFonts w:ascii="Arial" w:eastAsia="Arial" w:hAnsi="Arial" w:cs="Arial"/>
        </w:rPr>
        <w:t xml:space="preserve">Claude était un homme </w:t>
      </w:r>
      <w:r w:rsidRPr="002B1F6F">
        <w:rPr>
          <w:rFonts w:ascii="Arial" w:eastAsia="Times New Roman" w:hAnsi="Arial" w:cs="Arial"/>
          <w:b/>
          <w:bCs/>
        </w:rPr>
        <w:t>généreux</w:t>
      </w:r>
      <w:r w:rsidRPr="002B1F6F">
        <w:rPr>
          <w:rFonts w:ascii="Arial" w:eastAsia="Arial" w:hAnsi="Arial" w:cs="Arial"/>
        </w:rPr>
        <w:t>. Cette richesse intérieure n’avait de sens pour lui que s’il la partageait, la transmettait, sans jamais l’afficher ou l’imposer.</w:t>
      </w:r>
    </w:p>
    <w:p w:rsidR="00CC0B53" w:rsidRPr="002B1F6F" w:rsidRDefault="00CC0B53" w:rsidP="00DB73B6">
      <w:pPr>
        <w:spacing w:line="276" w:lineRule="auto"/>
        <w:rPr>
          <w:rFonts w:ascii="Arial" w:hAnsi="Arial" w:cs="Arial"/>
        </w:rPr>
      </w:pPr>
    </w:p>
    <w:p w:rsidR="00CC0B53" w:rsidRPr="002B1F6F" w:rsidRDefault="00B82DC4" w:rsidP="00DB73B6">
      <w:pPr>
        <w:spacing w:line="276" w:lineRule="auto"/>
        <w:ind w:left="8" w:firstLine="1"/>
        <w:rPr>
          <w:rFonts w:ascii="Arial" w:hAnsi="Arial" w:cs="Arial"/>
        </w:rPr>
      </w:pPr>
      <w:r w:rsidRPr="002B1F6F">
        <w:rPr>
          <w:rFonts w:ascii="Arial" w:eastAsia="Arial" w:hAnsi="Arial" w:cs="Arial"/>
        </w:rPr>
        <w:t xml:space="preserve">Claude était un homme de </w:t>
      </w:r>
      <w:r w:rsidRPr="002B1F6F">
        <w:rPr>
          <w:rFonts w:ascii="Arial" w:eastAsia="Times New Roman" w:hAnsi="Arial" w:cs="Arial"/>
          <w:b/>
          <w:bCs/>
        </w:rPr>
        <w:t>paix</w:t>
      </w:r>
      <w:r w:rsidRPr="002B1F6F">
        <w:rPr>
          <w:rFonts w:ascii="Arial" w:eastAsia="Arial" w:hAnsi="Arial" w:cs="Arial"/>
        </w:rPr>
        <w:t xml:space="preserve"> et ne supportait pas les conflits, il cherchait toujours le dialogue et le compromis ; il ignorait la rancune.</w:t>
      </w:r>
    </w:p>
    <w:p w:rsidR="00CC0B53" w:rsidRPr="002B1F6F" w:rsidRDefault="00CC0B53" w:rsidP="00DB73B6">
      <w:pPr>
        <w:spacing w:line="276" w:lineRule="auto"/>
        <w:rPr>
          <w:rFonts w:ascii="Arial" w:hAnsi="Arial" w:cs="Arial"/>
        </w:rPr>
      </w:pPr>
    </w:p>
    <w:p w:rsidR="00CC0B53" w:rsidRPr="002B1F6F" w:rsidRDefault="00B82DC4" w:rsidP="00DB73B6">
      <w:pPr>
        <w:spacing w:line="276" w:lineRule="auto"/>
        <w:ind w:left="8" w:firstLine="2"/>
        <w:rPr>
          <w:rFonts w:ascii="Arial" w:hAnsi="Arial" w:cs="Arial"/>
        </w:rPr>
      </w:pPr>
      <w:r w:rsidRPr="002B1F6F">
        <w:rPr>
          <w:rFonts w:ascii="Arial" w:eastAsia="Arial" w:hAnsi="Arial" w:cs="Arial"/>
        </w:rPr>
        <w:t xml:space="preserve">Claude était également un homme de </w:t>
      </w:r>
      <w:r w:rsidRPr="002B1F6F">
        <w:rPr>
          <w:rFonts w:ascii="Arial" w:eastAsia="Times New Roman" w:hAnsi="Arial" w:cs="Arial"/>
          <w:b/>
          <w:bCs/>
        </w:rPr>
        <w:t>foi</w:t>
      </w:r>
      <w:r w:rsidRPr="002B1F6F">
        <w:rPr>
          <w:rFonts w:ascii="Arial" w:eastAsia="Arial" w:hAnsi="Arial" w:cs="Arial"/>
        </w:rPr>
        <w:t>, une foi discrète mais brillante, celle qui se vit au quotidien, celle qui aide à choisir lorsque le bien et le mal s’opposent,</w:t>
      </w:r>
    </w:p>
    <w:p w:rsidR="00CC0B53" w:rsidRPr="002B1F6F" w:rsidRDefault="00CC0B53" w:rsidP="00DB73B6">
      <w:pPr>
        <w:spacing w:line="276" w:lineRule="auto"/>
        <w:rPr>
          <w:rFonts w:ascii="Arial" w:hAnsi="Arial" w:cs="Arial"/>
        </w:rPr>
      </w:pPr>
    </w:p>
    <w:p w:rsidR="00CC0B53" w:rsidRPr="002B1F6F" w:rsidRDefault="00B82DC4" w:rsidP="00DB73B6">
      <w:pPr>
        <w:spacing w:line="276" w:lineRule="auto"/>
        <w:ind w:left="8"/>
        <w:rPr>
          <w:rFonts w:ascii="Arial" w:hAnsi="Arial" w:cs="Arial"/>
        </w:rPr>
      </w:pPr>
      <w:proofErr w:type="gramStart"/>
      <w:r w:rsidRPr="002B1F6F">
        <w:rPr>
          <w:rFonts w:ascii="Arial" w:eastAsia="Arial" w:hAnsi="Arial" w:cs="Arial"/>
        </w:rPr>
        <w:t>une</w:t>
      </w:r>
      <w:proofErr w:type="gramEnd"/>
      <w:r w:rsidRPr="002B1F6F">
        <w:rPr>
          <w:rFonts w:ascii="Arial" w:eastAsia="Arial" w:hAnsi="Arial" w:cs="Arial"/>
        </w:rPr>
        <w:t xml:space="preserve"> foi dans l’amour de son prochain</w:t>
      </w:r>
    </w:p>
    <w:p w:rsidR="00CC0B53" w:rsidRPr="002B1F6F" w:rsidRDefault="00CC0B53" w:rsidP="00DB73B6">
      <w:pPr>
        <w:spacing w:line="276" w:lineRule="auto"/>
        <w:rPr>
          <w:rFonts w:ascii="Arial" w:hAnsi="Arial" w:cs="Arial"/>
        </w:rPr>
      </w:pPr>
    </w:p>
    <w:p w:rsidR="00CC0B53" w:rsidRPr="002B1F6F" w:rsidRDefault="00B82DC4" w:rsidP="00DB73B6">
      <w:pPr>
        <w:spacing w:line="276" w:lineRule="auto"/>
        <w:ind w:left="8"/>
        <w:rPr>
          <w:rFonts w:ascii="Arial" w:hAnsi="Arial" w:cs="Arial"/>
        </w:rPr>
      </w:pPr>
      <w:proofErr w:type="gramStart"/>
      <w:r w:rsidRPr="002B1F6F">
        <w:rPr>
          <w:rFonts w:ascii="Arial" w:eastAsia="Arial" w:hAnsi="Arial" w:cs="Arial"/>
        </w:rPr>
        <w:t>une</w:t>
      </w:r>
      <w:proofErr w:type="gramEnd"/>
      <w:r w:rsidRPr="002B1F6F">
        <w:rPr>
          <w:rFonts w:ascii="Arial" w:eastAsia="Arial" w:hAnsi="Arial" w:cs="Arial"/>
        </w:rPr>
        <w:t xml:space="preserve"> foi d’espérance dans un monde meilleur.</w:t>
      </w:r>
    </w:p>
    <w:p w:rsidR="00CC0B53" w:rsidRPr="002B1F6F" w:rsidRDefault="00CC0B53" w:rsidP="00DB73B6">
      <w:pPr>
        <w:spacing w:line="276" w:lineRule="auto"/>
        <w:rPr>
          <w:rFonts w:ascii="Arial" w:hAnsi="Arial" w:cs="Arial"/>
        </w:rPr>
      </w:pPr>
    </w:p>
    <w:p w:rsidR="00CC0B53" w:rsidRPr="002B1F6F" w:rsidRDefault="00B82DC4" w:rsidP="00DB73B6">
      <w:pPr>
        <w:spacing w:line="276" w:lineRule="auto"/>
        <w:ind w:left="8"/>
        <w:rPr>
          <w:rFonts w:ascii="Arial" w:hAnsi="Arial" w:cs="Arial"/>
        </w:rPr>
      </w:pPr>
      <w:r w:rsidRPr="002B1F6F">
        <w:rPr>
          <w:rFonts w:ascii="Arial" w:eastAsia="Arial" w:hAnsi="Arial" w:cs="Arial"/>
        </w:rPr>
        <w:t>Enfin pour Daniela, Marianne, Carole et moi (Didier), Claude était notre Papa et il va beaucoup nous manquer.</w:t>
      </w:r>
    </w:p>
    <w:p w:rsidR="00CC0B53" w:rsidRPr="002B1F6F" w:rsidRDefault="00CC0B53" w:rsidP="00DB73B6">
      <w:pPr>
        <w:spacing w:line="276" w:lineRule="auto"/>
        <w:rPr>
          <w:rFonts w:ascii="Arial" w:hAnsi="Arial" w:cs="Arial"/>
        </w:rPr>
        <w:sectPr w:rsidR="00CC0B53" w:rsidRPr="002B1F6F">
          <w:pgSz w:w="11900" w:h="16838"/>
          <w:pgMar w:top="1088" w:right="1126" w:bottom="0" w:left="1132" w:header="0" w:footer="0" w:gutter="0"/>
          <w:cols w:space="720" w:equalWidth="0">
            <w:col w:w="9648"/>
          </w:cols>
        </w:sect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378" w:lineRule="exact"/>
        <w:rPr>
          <w:sz w:val="20"/>
          <w:szCs w:val="20"/>
        </w:rPr>
      </w:pPr>
    </w:p>
    <w:p w:rsidR="00CC0B53" w:rsidRDefault="00B82DC4">
      <w:pPr>
        <w:ind w:right="-7"/>
        <w:jc w:val="center"/>
        <w:rPr>
          <w:sz w:val="20"/>
          <w:szCs w:val="20"/>
        </w:rPr>
      </w:pPr>
      <w:r>
        <w:rPr>
          <w:rFonts w:eastAsia="Times New Roman"/>
        </w:rPr>
        <w:t>5</w:t>
      </w:r>
    </w:p>
    <w:p w:rsidR="00CC0B53" w:rsidRDefault="00CC0B53">
      <w:pPr>
        <w:sectPr w:rsidR="00CC0B53">
          <w:type w:val="continuous"/>
          <w:pgSz w:w="11900" w:h="16838"/>
          <w:pgMar w:top="1088" w:right="1126" w:bottom="0" w:left="1132" w:header="0" w:footer="0" w:gutter="0"/>
          <w:cols w:space="720" w:equalWidth="0">
            <w:col w:w="9648"/>
          </w:cols>
        </w:sectPr>
      </w:pPr>
    </w:p>
    <w:p w:rsidR="00CC0B53" w:rsidRPr="00A563ED" w:rsidRDefault="00B82DC4">
      <w:pPr>
        <w:spacing w:line="260" w:lineRule="auto"/>
        <w:ind w:right="2740"/>
        <w:jc w:val="center"/>
        <w:rPr>
          <w:rFonts w:ascii="Arial" w:hAnsi="Arial" w:cs="Arial"/>
          <w:sz w:val="20"/>
          <w:szCs w:val="20"/>
        </w:rPr>
      </w:pPr>
      <w:bookmarkStart w:id="5" w:name="page6"/>
      <w:bookmarkEnd w:id="5"/>
      <w:r w:rsidRPr="00A563ED">
        <w:rPr>
          <w:rFonts w:ascii="Arial" w:eastAsia="Times New Roman" w:hAnsi="Arial" w:cs="Arial"/>
          <w:b/>
          <w:bCs/>
          <w:sz w:val="36"/>
          <w:szCs w:val="36"/>
        </w:rPr>
        <w:lastRenderedPageBreak/>
        <w:t xml:space="preserve">Sermon prononcé par M. Van Autreve, diacre </w:t>
      </w:r>
      <w:r w:rsidRPr="00A563ED">
        <w:rPr>
          <w:rFonts w:ascii="Arial" w:eastAsia="Arial" w:hAnsi="Arial" w:cs="Arial"/>
          <w:sz w:val="36"/>
          <w:szCs w:val="36"/>
        </w:rPr>
        <w:t>(extraits)</w:t>
      </w:r>
    </w:p>
    <w:p w:rsidR="00CC0B53" w:rsidRDefault="00CC0B53">
      <w:pPr>
        <w:spacing w:line="20" w:lineRule="exact"/>
        <w:rPr>
          <w:sz w:val="20"/>
          <w:szCs w:val="20"/>
        </w:rPr>
      </w:pPr>
      <w:bookmarkStart w:id="6" w:name="_GoBack"/>
      <w:bookmarkEnd w:id="6"/>
    </w:p>
    <w:p w:rsidR="00CC0B53" w:rsidRDefault="00CC0B53">
      <w:pPr>
        <w:spacing w:line="200" w:lineRule="exact"/>
        <w:rPr>
          <w:sz w:val="20"/>
          <w:szCs w:val="20"/>
        </w:rPr>
      </w:pPr>
    </w:p>
    <w:p w:rsidR="00CC0B53" w:rsidRDefault="00CC0B53">
      <w:pPr>
        <w:spacing w:line="318" w:lineRule="exact"/>
        <w:rPr>
          <w:sz w:val="20"/>
          <w:szCs w:val="20"/>
        </w:rPr>
      </w:pPr>
    </w:p>
    <w:p w:rsidR="00CC0B53" w:rsidRDefault="00B82DC4">
      <w:pPr>
        <w:ind w:right="2740"/>
        <w:jc w:val="center"/>
        <w:rPr>
          <w:sz w:val="20"/>
          <w:szCs w:val="20"/>
        </w:rPr>
      </w:pPr>
      <w:r>
        <w:rPr>
          <w:rFonts w:ascii="Arial" w:eastAsia="Arial" w:hAnsi="Arial" w:cs="Arial"/>
          <w:sz w:val="28"/>
          <w:szCs w:val="28"/>
        </w:rPr>
        <w:t>• • •</w:t>
      </w:r>
    </w:p>
    <w:p w:rsidR="00CC0B53" w:rsidRDefault="00CC0B53">
      <w:pPr>
        <w:spacing w:line="200" w:lineRule="exact"/>
        <w:rPr>
          <w:sz w:val="20"/>
          <w:szCs w:val="20"/>
        </w:rPr>
      </w:pPr>
    </w:p>
    <w:p w:rsidR="00CC0B53" w:rsidRDefault="00CC0B53">
      <w:pPr>
        <w:spacing w:line="398" w:lineRule="exact"/>
        <w:rPr>
          <w:sz w:val="20"/>
          <w:szCs w:val="20"/>
        </w:rPr>
      </w:pPr>
    </w:p>
    <w:p w:rsidR="00CC0B53" w:rsidRPr="00A563ED" w:rsidRDefault="00B82DC4" w:rsidP="00A563ED">
      <w:pPr>
        <w:spacing w:line="276" w:lineRule="auto"/>
        <w:ind w:left="20"/>
        <w:rPr>
          <w:rFonts w:ascii="Arial" w:hAnsi="Arial" w:cs="Arial"/>
        </w:rPr>
      </w:pPr>
      <w:r w:rsidRPr="00A563ED">
        <w:rPr>
          <w:rFonts w:ascii="Arial" w:eastAsia="Arial" w:hAnsi="Arial" w:cs="Arial"/>
        </w:rPr>
        <w:t>Comme à chaque fois que nous sommes confrontés à la mort, nous voici</w:t>
      </w:r>
    </w:p>
    <w:p w:rsidR="00CC0B53" w:rsidRPr="00A563ED" w:rsidRDefault="00B82DC4" w:rsidP="00A563ED">
      <w:pPr>
        <w:spacing w:line="276" w:lineRule="auto"/>
        <w:ind w:right="20" w:firstLine="11"/>
        <w:jc w:val="both"/>
        <w:rPr>
          <w:rFonts w:ascii="Arial" w:hAnsi="Arial" w:cs="Arial"/>
        </w:rPr>
      </w:pPr>
      <w:proofErr w:type="gramStart"/>
      <w:r w:rsidRPr="00A563ED">
        <w:rPr>
          <w:rFonts w:ascii="Arial" w:eastAsia="Arial" w:hAnsi="Arial" w:cs="Arial"/>
        </w:rPr>
        <w:t>bouleversés</w:t>
      </w:r>
      <w:proofErr w:type="gramEnd"/>
      <w:r w:rsidRPr="00A563ED">
        <w:rPr>
          <w:rFonts w:ascii="Arial" w:eastAsia="Arial" w:hAnsi="Arial" w:cs="Arial"/>
        </w:rPr>
        <w:t>. Ne vivons-nous pas dans une société qui nous entretient que la mort est un mirage, qu’elle n’existe pas. Ne nous arrive-t-il- pas de penser que nous sommes des résidents indélogeables de cette terre et d’oublier qu’un jour, nous aussi, nous serons à la même place que Claude aujourd’hui.</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ind w:left="20" w:firstLine="1"/>
        <w:jc w:val="both"/>
        <w:rPr>
          <w:rFonts w:ascii="Arial" w:hAnsi="Arial" w:cs="Arial"/>
        </w:rPr>
      </w:pPr>
      <w:r w:rsidRPr="00A563ED">
        <w:rPr>
          <w:rFonts w:ascii="Arial" w:eastAsia="Arial" w:hAnsi="Arial" w:cs="Arial"/>
        </w:rPr>
        <w:t>Oui, il y a des jours qui ne devraient pas exister. Alors tout s’écroule autour de nous. Nous sommes perdus, désemparés, alors que nous pleurons et nous essayons de comprendre. Nous trouvons cela injuste et nous pourrions dire Seigneur, où es-tu ?</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ind w:firstLine="8"/>
        <w:jc w:val="both"/>
        <w:rPr>
          <w:rFonts w:ascii="Arial" w:hAnsi="Arial" w:cs="Arial"/>
        </w:rPr>
      </w:pPr>
      <w:r w:rsidRPr="00A563ED">
        <w:rPr>
          <w:rFonts w:ascii="Arial" w:eastAsia="Arial" w:hAnsi="Arial" w:cs="Arial"/>
        </w:rPr>
        <w:t xml:space="preserve">Et nous avons du mal à comprendre et malgré cela nous devons continuer à vivre dans l’espérance. Il nous montre le chemin dans sa manière d’être un homme plein de vie, un homme bon qui avait le souci des autres, qui a su faire de l’humanitaire avec son cœur et donner de son temps pour les autres dans d’autres pays et dans sa commune de Lescherelles ainsi que pour ses camarades d’Algérie, le plaisir de les renconter et de les faire se </w:t>
      </w:r>
      <w:proofErr w:type="gramStart"/>
      <w:r w:rsidRPr="00A563ED">
        <w:rPr>
          <w:rFonts w:ascii="Arial" w:eastAsia="Arial" w:hAnsi="Arial" w:cs="Arial"/>
        </w:rPr>
        <w:t>renconter?</w:t>
      </w:r>
      <w:proofErr w:type="gramEnd"/>
      <w:r w:rsidRPr="00A563ED">
        <w:rPr>
          <w:rFonts w:ascii="Arial" w:eastAsia="Arial" w:hAnsi="Arial" w:cs="Arial"/>
        </w:rPr>
        <w:t xml:space="preserve"> Ce n’était pas un homme indifférent.</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jc w:val="center"/>
        <w:rPr>
          <w:rFonts w:ascii="Arial" w:hAnsi="Arial" w:cs="Arial"/>
        </w:rPr>
      </w:pPr>
      <w:r w:rsidRPr="00A563ED">
        <w:rPr>
          <w:rFonts w:ascii="Arial" w:eastAsia="Arial" w:hAnsi="Arial" w:cs="Arial"/>
        </w:rPr>
        <w:t>• • •</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ind w:right="20"/>
        <w:rPr>
          <w:rFonts w:ascii="Arial" w:hAnsi="Arial" w:cs="Arial"/>
        </w:rPr>
      </w:pPr>
      <w:r w:rsidRPr="00A563ED">
        <w:rPr>
          <w:rFonts w:ascii="Arial" w:eastAsia="Arial" w:hAnsi="Arial" w:cs="Arial"/>
        </w:rPr>
        <w:t>Claude a traversé le tremps laissant des parcelles de lumière sur tous ceux qui ont croisé son chemin.</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jc w:val="center"/>
        <w:rPr>
          <w:rFonts w:ascii="Arial" w:hAnsi="Arial" w:cs="Arial"/>
        </w:rPr>
      </w:pPr>
      <w:r w:rsidRPr="00A563ED">
        <w:rPr>
          <w:rFonts w:ascii="Arial" w:eastAsia="Arial" w:hAnsi="Arial" w:cs="Arial"/>
        </w:rPr>
        <w:t>• • •</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ind w:left="20" w:firstLine="2"/>
        <w:jc w:val="both"/>
        <w:rPr>
          <w:rFonts w:ascii="Arial" w:hAnsi="Arial" w:cs="Arial"/>
        </w:rPr>
      </w:pPr>
      <w:r w:rsidRPr="00A563ED">
        <w:rPr>
          <w:rFonts w:ascii="Arial" w:eastAsia="Arial" w:hAnsi="Arial" w:cs="Arial"/>
        </w:rPr>
        <w:t>Je suppose que comme chaun d’entre nous, bien des fois, Claude a dû faire l’effort de croire marlgré l’injustice, malgré la souffrance. Il a dû parier sur la confiance pour vivre un amour, une amitié, pour entreprendre ce qu’il a pu réaliser. Nous vivons de confiance ; sans cela y aurait-il une vie possible ? Pour savoir si quelqu’un vous aime, si la vie vaut la peine d’être vécue, si l’amitié, la générosité, la beauté mérient qu’on y consacre du temps et des forces, il faut y croire ; c’est la condition première. Si on ne croit en rien, si l’on ne fait confiance à personne, que reste-t-il de la vie ?</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jc w:val="center"/>
        <w:rPr>
          <w:rFonts w:ascii="Arial" w:hAnsi="Arial" w:cs="Arial"/>
        </w:rPr>
      </w:pPr>
      <w:r w:rsidRPr="00A563ED">
        <w:rPr>
          <w:rFonts w:ascii="Arial" w:eastAsia="Arial" w:hAnsi="Arial" w:cs="Arial"/>
        </w:rPr>
        <w:t>• • •</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ind w:left="20" w:firstLine="1"/>
        <w:rPr>
          <w:rFonts w:ascii="Arial" w:hAnsi="Arial" w:cs="Arial"/>
        </w:rPr>
      </w:pPr>
      <w:r w:rsidRPr="00A563ED">
        <w:rPr>
          <w:rFonts w:ascii="Arial" w:eastAsia="Arial" w:hAnsi="Arial" w:cs="Arial"/>
        </w:rPr>
        <w:t>Tout au long de sa vie notre frère a tendu la main à ceux qui avaient besoin d’aide et d’amour. Nous ne sommes pas tous croyants et cependant nous pouvons nous rejoindre dans notre désir d’aimer et d’être aimé. Il a été aimé et est toujours aimé.</w:t>
      </w:r>
    </w:p>
    <w:p w:rsidR="00CC0B53" w:rsidRPr="00A563ED" w:rsidRDefault="00CC0B53" w:rsidP="00A563ED">
      <w:pPr>
        <w:spacing w:line="276" w:lineRule="auto"/>
        <w:rPr>
          <w:rFonts w:ascii="Arial" w:hAnsi="Arial" w:cs="Arial"/>
        </w:rPr>
        <w:sectPr w:rsidR="00CC0B53" w:rsidRPr="00A563ED">
          <w:pgSz w:w="11900" w:h="16838"/>
          <w:pgMar w:top="1097" w:right="1126" w:bottom="0" w:left="1120" w:header="0" w:footer="0" w:gutter="0"/>
          <w:cols w:space="720" w:equalWidth="0">
            <w:col w:w="9660"/>
          </w:cols>
        </w:sectPr>
      </w:pPr>
    </w:p>
    <w:p w:rsidR="00CC0B53" w:rsidRDefault="00CC0B53" w:rsidP="00A563ED">
      <w:pPr>
        <w:spacing w:line="276" w:lineRule="auto"/>
        <w:rPr>
          <w:rFonts w:ascii="Arial" w:hAnsi="Arial" w:cs="Arial"/>
        </w:rPr>
      </w:pPr>
    </w:p>
    <w:p w:rsidR="00A563ED" w:rsidRDefault="00A563ED" w:rsidP="00A563ED">
      <w:pPr>
        <w:spacing w:line="276" w:lineRule="auto"/>
        <w:rPr>
          <w:rFonts w:ascii="Arial" w:hAnsi="Arial" w:cs="Arial"/>
        </w:rPr>
      </w:pPr>
    </w:p>
    <w:p w:rsidR="00A563ED" w:rsidRDefault="00A563ED" w:rsidP="00A563ED">
      <w:pPr>
        <w:spacing w:line="276" w:lineRule="auto"/>
        <w:rPr>
          <w:rFonts w:ascii="Arial" w:hAnsi="Arial" w:cs="Arial"/>
        </w:rPr>
      </w:pPr>
    </w:p>
    <w:p w:rsidR="00A563ED" w:rsidRDefault="00A563ED" w:rsidP="00A563ED">
      <w:pPr>
        <w:spacing w:line="276" w:lineRule="auto"/>
        <w:rPr>
          <w:rFonts w:ascii="Arial" w:hAnsi="Arial" w:cs="Arial"/>
        </w:rPr>
      </w:pPr>
    </w:p>
    <w:p w:rsidR="00A563ED" w:rsidRDefault="00A563ED" w:rsidP="00A563ED">
      <w:pPr>
        <w:spacing w:line="276" w:lineRule="auto"/>
        <w:rPr>
          <w:rFonts w:ascii="Arial" w:hAnsi="Arial" w:cs="Arial"/>
        </w:rPr>
      </w:pPr>
    </w:p>
    <w:p w:rsidR="00A563ED" w:rsidRPr="00A563ED" w:rsidRDefault="00A563ED" w:rsidP="00A563ED">
      <w:pPr>
        <w:spacing w:line="276" w:lineRule="auto"/>
        <w:rPr>
          <w:rFonts w:ascii="Arial" w:hAnsi="Arial" w:cs="Arial"/>
        </w:rPr>
      </w:pPr>
    </w:p>
    <w:p w:rsidR="00CC0B53" w:rsidRDefault="00B82DC4">
      <w:pPr>
        <w:ind w:right="-19"/>
        <w:jc w:val="center"/>
        <w:rPr>
          <w:sz w:val="20"/>
          <w:szCs w:val="20"/>
        </w:rPr>
      </w:pPr>
      <w:r>
        <w:rPr>
          <w:rFonts w:eastAsia="Times New Roman"/>
        </w:rPr>
        <w:t>6</w:t>
      </w:r>
    </w:p>
    <w:p w:rsidR="00CC0B53" w:rsidRDefault="00CC0B53">
      <w:pPr>
        <w:sectPr w:rsidR="00CC0B53">
          <w:type w:val="continuous"/>
          <w:pgSz w:w="11900" w:h="16838"/>
          <w:pgMar w:top="1097" w:right="1126" w:bottom="0" w:left="1120" w:header="0" w:footer="0" w:gutter="0"/>
          <w:cols w:space="720" w:equalWidth="0">
            <w:col w:w="9660"/>
          </w:cols>
        </w:sectPr>
      </w:pPr>
    </w:p>
    <w:p w:rsidR="00CC0B53" w:rsidRDefault="00B82DC4">
      <w:pPr>
        <w:jc w:val="center"/>
        <w:rPr>
          <w:sz w:val="20"/>
          <w:szCs w:val="20"/>
        </w:rPr>
      </w:pPr>
      <w:bookmarkStart w:id="7" w:name="page7"/>
      <w:bookmarkEnd w:id="7"/>
      <w:r>
        <w:rPr>
          <w:rFonts w:ascii="Arial" w:eastAsia="Arial" w:hAnsi="Arial" w:cs="Arial"/>
          <w:sz w:val="28"/>
          <w:szCs w:val="28"/>
        </w:rPr>
        <w:lastRenderedPageBreak/>
        <w:t>• • •</w:t>
      </w:r>
    </w:p>
    <w:p w:rsidR="00CC0B53" w:rsidRDefault="00CC0B53">
      <w:pPr>
        <w:spacing w:line="146" w:lineRule="exact"/>
        <w:rPr>
          <w:sz w:val="20"/>
          <w:szCs w:val="20"/>
        </w:rPr>
      </w:pPr>
    </w:p>
    <w:p w:rsidR="00CC0B53" w:rsidRPr="00A563ED" w:rsidRDefault="00B82DC4" w:rsidP="00A563ED">
      <w:pPr>
        <w:spacing w:line="276" w:lineRule="auto"/>
        <w:ind w:firstLine="1"/>
        <w:jc w:val="both"/>
        <w:rPr>
          <w:rFonts w:ascii="Arial" w:hAnsi="Arial" w:cs="Arial"/>
        </w:rPr>
      </w:pPr>
      <w:r w:rsidRPr="00A563ED">
        <w:rPr>
          <w:rFonts w:ascii="Arial" w:eastAsia="Arial" w:hAnsi="Arial" w:cs="Arial"/>
        </w:rPr>
        <w:t>Croyants ou non, pour notre frère, ceux qui ne partagent pas la foi, se recueillent, c’est Claude qui nous rassemble en une seule famille. Ce qui lui permis de donner des trésors de générosité.</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jc w:val="both"/>
        <w:rPr>
          <w:rFonts w:ascii="Arial" w:hAnsi="Arial" w:cs="Arial"/>
        </w:rPr>
      </w:pPr>
      <w:r w:rsidRPr="00A563ED">
        <w:rPr>
          <w:rFonts w:ascii="Arial" w:eastAsia="Arial" w:hAnsi="Arial" w:cs="Arial"/>
        </w:rPr>
        <w:t>Après ce brusque départ, notre frère s’est placé sous le regard de Dieu dans la vérité de ce qu’il a été : sans masque. Ces masques dont nous savons habilement nous parer pour donner l’apparence de la joie là où se trouve la détresse, le doute, l’angoisse, le désarroi ; n’est-ce pas ainsi dans chacune de nos vies ?</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ind w:firstLine="1"/>
        <w:jc w:val="both"/>
        <w:rPr>
          <w:rFonts w:ascii="Arial" w:hAnsi="Arial" w:cs="Arial"/>
        </w:rPr>
      </w:pPr>
      <w:r w:rsidRPr="00A563ED">
        <w:rPr>
          <w:rFonts w:ascii="Arial" w:eastAsia="Arial" w:hAnsi="Arial" w:cs="Arial"/>
        </w:rPr>
        <w:t>Pas plus que chacun de nous Claude n’a été un saint, mais la miséricorde de Dieu est offerte à tous, elle n’est pas sélective, personne n’est définitivement enfermé dans son passé. Seuls sont prisonniers ceux qui ont perdu espoir.</w:t>
      </w:r>
    </w:p>
    <w:p w:rsidR="00CC0B53" w:rsidRPr="00A563ED" w:rsidRDefault="00CC0B53" w:rsidP="00A563ED">
      <w:pPr>
        <w:spacing w:line="276" w:lineRule="auto"/>
        <w:rPr>
          <w:rFonts w:ascii="Arial" w:hAnsi="Arial" w:cs="Arial"/>
        </w:rPr>
      </w:pPr>
    </w:p>
    <w:p w:rsidR="00CC0B53" w:rsidRPr="00A563ED" w:rsidRDefault="00B82DC4" w:rsidP="00A563ED">
      <w:pPr>
        <w:spacing w:line="276" w:lineRule="auto"/>
        <w:jc w:val="both"/>
        <w:rPr>
          <w:rFonts w:ascii="Arial" w:hAnsi="Arial" w:cs="Arial"/>
        </w:rPr>
      </w:pPr>
      <w:r w:rsidRPr="00A563ED">
        <w:rPr>
          <w:rFonts w:ascii="Arial" w:eastAsia="Arial" w:hAnsi="Arial" w:cs="Arial"/>
        </w:rPr>
        <w:t>Puisque tu pars, Claude, puisque c’est ailleurs qu’ira battre ton cœur et puisque nous t’aimons trop pour te retenir, sache qu’ici reste de toi une empreinte indélibile et dans ton histoire garde en mémoire notre au revoir.</w:t>
      </w:r>
    </w:p>
    <w:p w:rsidR="00CC0B53" w:rsidRPr="00A563ED" w:rsidRDefault="00CC0B53" w:rsidP="00A563ED">
      <w:pPr>
        <w:spacing w:line="276" w:lineRule="auto"/>
        <w:rPr>
          <w:rFonts w:ascii="Arial" w:hAnsi="Arial" w:cs="Arial"/>
        </w:rPr>
        <w:sectPr w:rsidR="00CC0B53" w:rsidRPr="00A563ED">
          <w:pgSz w:w="11900" w:h="16838"/>
          <w:pgMar w:top="1097" w:right="1126" w:bottom="0" w:left="1140" w:header="0" w:footer="0" w:gutter="0"/>
          <w:cols w:space="720" w:equalWidth="0">
            <w:col w:w="9640"/>
          </w:cols>
        </w:sect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A563ED" w:rsidRDefault="00A563ED">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00" w:lineRule="exact"/>
        <w:rPr>
          <w:sz w:val="20"/>
          <w:szCs w:val="20"/>
        </w:rPr>
      </w:pPr>
    </w:p>
    <w:p w:rsidR="00CC0B53" w:rsidRDefault="00CC0B53">
      <w:pPr>
        <w:spacing w:line="252" w:lineRule="exact"/>
        <w:rPr>
          <w:sz w:val="20"/>
          <w:szCs w:val="20"/>
        </w:rPr>
      </w:pPr>
    </w:p>
    <w:p w:rsidR="00CC0B53" w:rsidRDefault="00B82DC4">
      <w:pPr>
        <w:jc w:val="center"/>
        <w:rPr>
          <w:sz w:val="20"/>
          <w:szCs w:val="20"/>
        </w:rPr>
      </w:pPr>
      <w:r>
        <w:rPr>
          <w:rFonts w:eastAsia="Times New Roman"/>
        </w:rPr>
        <w:t>7</w:t>
      </w:r>
    </w:p>
    <w:sectPr w:rsidR="00CC0B53">
      <w:type w:val="continuous"/>
      <w:pgSz w:w="11900" w:h="16838"/>
      <w:pgMar w:top="1097" w:right="1126" w:bottom="0" w:left="1140" w:header="0" w:footer="0" w:gutter="0"/>
      <w:cols w:space="720" w:equalWidth="0">
        <w:col w:w="964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495CFF"/>
    <w:multiLevelType w:val="hybridMultilevel"/>
    <w:tmpl w:val="5A329480"/>
    <w:lvl w:ilvl="0" w:tplc="63900254">
      <w:start w:val="1"/>
      <w:numFmt w:val="bullet"/>
      <w:lvlText w:val="\ldblquote"/>
      <w:lvlJc w:val="left"/>
    </w:lvl>
    <w:lvl w:ilvl="1" w:tplc="BB9E15AA">
      <w:numFmt w:val="decimal"/>
      <w:lvlText w:val=""/>
      <w:lvlJc w:val="left"/>
    </w:lvl>
    <w:lvl w:ilvl="2" w:tplc="69C4178E">
      <w:numFmt w:val="decimal"/>
      <w:lvlText w:val=""/>
      <w:lvlJc w:val="left"/>
    </w:lvl>
    <w:lvl w:ilvl="3" w:tplc="28A001D6">
      <w:numFmt w:val="decimal"/>
      <w:lvlText w:val=""/>
      <w:lvlJc w:val="left"/>
    </w:lvl>
    <w:lvl w:ilvl="4" w:tplc="BD9C9460">
      <w:numFmt w:val="decimal"/>
      <w:lvlText w:val=""/>
      <w:lvlJc w:val="left"/>
    </w:lvl>
    <w:lvl w:ilvl="5" w:tplc="9AB0021A">
      <w:numFmt w:val="decimal"/>
      <w:lvlText w:val=""/>
      <w:lvlJc w:val="left"/>
    </w:lvl>
    <w:lvl w:ilvl="6" w:tplc="F0C675B8">
      <w:numFmt w:val="decimal"/>
      <w:lvlText w:val=""/>
      <w:lvlJc w:val="left"/>
    </w:lvl>
    <w:lvl w:ilvl="7" w:tplc="A24A7172">
      <w:numFmt w:val="decimal"/>
      <w:lvlText w:val=""/>
      <w:lvlJc w:val="left"/>
    </w:lvl>
    <w:lvl w:ilvl="8" w:tplc="890E5BE2">
      <w:numFmt w:val="decimal"/>
      <w:lvlText w:val=""/>
      <w:lvlJc w:val="left"/>
    </w:lvl>
  </w:abstractNum>
  <w:abstractNum w:abstractNumId="1" w15:restartNumberingAfterBreak="0">
    <w:nsid w:val="2AE8944A"/>
    <w:multiLevelType w:val="hybridMultilevel"/>
    <w:tmpl w:val="4134F2AC"/>
    <w:lvl w:ilvl="0" w:tplc="6414DDDE">
      <w:start w:val="1"/>
      <w:numFmt w:val="bullet"/>
      <w:lvlText w:val="\ldblquote"/>
      <w:lvlJc w:val="left"/>
    </w:lvl>
    <w:lvl w:ilvl="1" w:tplc="3A9E2180">
      <w:numFmt w:val="decimal"/>
      <w:lvlText w:val=""/>
      <w:lvlJc w:val="left"/>
    </w:lvl>
    <w:lvl w:ilvl="2" w:tplc="733C40C0">
      <w:numFmt w:val="decimal"/>
      <w:lvlText w:val=""/>
      <w:lvlJc w:val="left"/>
    </w:lvl>
    <w:lvl w:ilvl="3" w:tplc="6980C034">
      <w:numFmt w:val="decimal"/>
      <w:lvlText w:val=""/>
      <w:lvlJc w:val="left"/>
    </w:lvl>
    <w:lvl w:ilvl="4" w:tplc="2256953A">
      <w:numFmt w:val="decimal"/>
      <w:lvlText w:val=""/>
      <w:lvlJc w:val="left"/>
    </w:lvl>
    <w:lvl w:ilvl="5" w:tplc="80EA1434">
      <w:numFmt w:val="decimal"/>
      <w:lvlText w:val=""/>
      <w:lvlJc w:val="left"/>
    </w:lvl>
    <w:lvl w:ilvl="6" w:tplc="9164410A">
      <w:numFmt w:val="decimal"/>
      <w:lvlText w:val=""/>
      <w:lvlJc w:val="left"/>
    </w:lvl>
    <w:lvl w:ilvl="7" w:tplc="A20A024C">
      <w:numFmt w:val="decimal"/>
      <w:lvlText w:val=""/>
      <w:lvlJc w:val="left"/>
    </w:lvl>
    <w:lvl w:ilvl="8" w:tplc="6D329D5E">
      <w:numFmt w:val="decimal"/>
      <w:lvlText w:val=""/>
      <w:lvlJc w:val="left"/>
    </w:lvl>
  </w:abstractNum>
  <w:abstractNum w:abstractNumId="2" w15:restartNumberingAfterBreak="0">
    <w:nsid w:val="625558EC"/>
    <w:multiLevelType w:val="hybridMultilevel"/>
    <w:tmpl w:val="B44EC832"/>
    <w:lvl w:ilvl="0" w:tplc="9D622298">
      <w:start w:val="1"/>
      <w:numFmt w:val="bullet"/>
      <w:lvlText w:val="à"/>
      <w:lvlJc w:val="left"/>
    </w:lvl>
    <w:lvl w:ilvl="1" w:tplc="6C6257A4">
      <w:numFmt w:val="decimal"/>
      <w:lvlText w:val=""/>
      <w:lvlJc w:val="left"/>
    </w:lvl>
    <w:lvl w:ilvl="2" w:tplc="A71EBDB6">
      <w:numFmt w:val="decimal"/>
      <w:lvlText w:val=""/>
      <w:lvlJc w:val="left"/>
    </w:lvl>
    <w:lvl w:ilvl="3" w:tplc="7CB6F7E4">
      <w:numFmt w:val="decimal"/>
      <w:lvlText w:val=""/>
      <w:lvlJc w:val="left"/>
    </w:lvl>
    <w:lvl w:ilvl="4" w:tplc="AFEC62CC">
      <w:numFmt w:val="decimal"/>
      <w:lvlText w:val=""/>
      <w:lvlJc w:val="left"/>
    </w:lvl>
    <w:lvl w:ilvl="5" w:tplc="9A982F06">
      <w:numFmt w:val="decimal"/>
      <w:lvlText w:val=""/>
      <w:lvlJc w:val="left"/>
    </w:lvl>
    <w:lvl w:ilvl="6" w:tplc="6C64A5D6">
      <w:numFmt w:val="decimal"/>
      <w:lvlText w:val=""/>
      <w:lvlJc w:val="left"/>
    </w:lvl>
    <w:lvl w:ilvl="7" w:tplc="AC607542">
      <w:numFmt w:val="decimal"/>
      <w:lvlText w:val=""/>
      <w:lvlJc w:val="left"/>
    </w:lvl>
    <w:lvl w:ilvl="8" w:tplc="EBDE438C">
      <w:numFmt w:val="decimal"/>
      <w:lvlText w:val=""/>
      <w:lvlJc w:val="left"/>
    </w:lvl>
  </w:abstractNum>
  <w:abstractNum w:abstractNumId="3" w15:restartNumberingAfterBreak="0">
    <w:nsid w:val="74B0DC51"/>
    <w:multiLevelType w:val="hybridMultilevel"/>
    <w:tmpl w:val="150CDCD6"/>
    <w:lvl w:ilvl="0" w:tplc="A54E224C">
      <w:start w:val="1"/>
      <w:numFmt w:val="bullet"/>
      <w:lvlText w:val="\endash "/>
      <w:lvlJc w:val="left"/>
    </w:lvl>
    <w:lvl w:ilvl="1" w:tplc="4432939E">
      <w:numFmt w:val="decimal"/>
      <w:lvlText w:val=""/>
      <w:lvlJc w:val="left"/>
    </w:lvl>
    <w:lvl w:ilvl="2" w:tplc="AEE86E38">
      <w:numFmt w:val="decimal"/>
      <w:lvlText w:val=""/>
      <w:lvlJc w:val="left"/>
    </w:lvl>
    <w:lvl w:ilvl="3" w:tplc="F862859E">
      <w:numFmt w:val="decimal"/>
      <w:lvlText w:val=""/>
      <w:lvlJc w:val="left"/>
    </w:lvl>
    <w:lvl w:ilvl="4" w:tplc="975C13F6">
      <w:numFmt w:val="decimal"/>
      <w:lvlText w:val=""/>
      <w:lvlJc w:val="left"/>
    </w:lvl>
    <w:lvl w:ilvl="5" w:tplc="26A868D8">
      <w:numFmt w:val="decimal"/>
      <w:lvlText w:val=""/>
      <w:lvlJc w:val="left"/>
    </w:lvl>
    <w:lvl w:ilvl="6" w:tplc="A014C080">
      <w:numFmt w:val="decimal"/>
      <w:lvlText w:val=""/>
      <w:lvlJc w:val="left"/>
    </w:lvl>
    <w:lvl w:ilvl="7" w:tplc="8E42EC78">
      <w:numFmt w:val="decimal"/>
      <w:lvlText w:val=""/>
      <w:lvlJc w:val="left"/>
    </w:lvl>
    <w:lvl w:ilvl="8" w:tplc="456EEED0">
      <w:numFmt w:val="decimal"/>
      <w:lvlText w:val=""/>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B53"/>
    <w:rsid w:val="00024A92"/>
    <w:rsid w:val="0023172D"/>
    <w:rsid w:val="002B1F6F"/>
    <w:rsid w:val="0037445A"/>
    <w:rsid w:val="005F7F4E"/>
    <w:rsid w:val="00A563ED"/>
    <w:rsid w:val="00AF1F4C"/>
    <w:rsid w:val="00B82DC4"/>
    <w:rsid w:val="00C876E2"/>
    <w:rsid w:val="00CC0B53"/>
    <w:rsid w:val="00D26E52"/>
    <w:rsid w:val="00DB73B6"/>
    <w:rsid w:val="00DE64AB"/>
    <w:rsid w:val="00E07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7F1422-74CA-491C-814E-57AD1FAE9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2"/>
        <w:szCs w:val="22"/>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7</Pages>
  <Words>1706</Words>
  <Characters>9384</Characters>
  <Application>Microsoft Office Word</Application>
  <DocSecurity>0</DocSecurity>
  <Lines>78</Lines>
  <Paragraphs>22</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Anita LEFIN</cp:lastModifiedBy>
  <cp:revision>11</cp:revision>
  <dcterms:created xsi:type="dcterms:W3CDTF">2017-07-25T09:34:00Z</dcterms:created>
  <dcterms:modified xsi:type="dcterms:W3CDTF">2017-07-25T15:21:00Z</dcterms:modified>
</cp:coreProperties>
</file>